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4F" w:rsidRDefault="00E67CE1" w:rsidP="008F7BE6">
      <w:pPr>
        <w:tabs>
          <w:tab w:val="left" w:pos="720"/>
        </w:tabs>
      </w:pPr>
      <w:r>
        <w:rPr>
          <w:rFonts w:ascii="Arial" w:hAnsi="Arial" w:cs="Aria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63pt;margin-top:9pt;width:150.45pt;height:140.6pt;z-index:251656704;mso-wrap-style:none" stroked="f">
            <v:textbox style="mso-next-textbox:#_x0000_s1059;mso-fit-shape-to-text:t">
              <w:txbxContent>
                <w:p w:rsidR="0040241C" w:rsidRDefault="00846E6D">
                  <w:r>
                    <w:rPr>
                      <w:rFonts w:ascii="Arial" w:hAnsi="Arial" w:cs="Arial"/>
                      <w:b/>
                      <w:noProof/>
                      <w:sz w:val="36"/>
                    </w:rPr>
                    <w:drawing>
                      <wp:inline distT="0" distB="0" distL="0" distR="0">
                        <wp:extent cx="1724025" cy="1695450"/>
                        <wp:effectExtent l="19050" t="0" r="9525" b="0"/>
                        <wp:docPr id="1" name="Imagem 1" descr="centro_home_cpge_image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entro_home_cpge_image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784F" w:rsidRDefault="00E67CE1">
      <w:r>
        <w:rPr>
          <w:noProof/>
        </w:rPr>
        <w:pict>
          <v:shape id="_x0000_s1072" type="#_x0000_t202" style="position:absolute;margin-left:81pt;margin-top:13.2pt;width:414pt;height:135pt;z-index:251659776" filled="f" stroked="f">
            <v:textbox>
              <w:txbxContent>
                <w:p w:rsidR="0040241C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  <w:r w:rsidRPr="00D57066">
                    <w:rPr>
                      <w:rFonts w:ascii="Arial" w:hAnsi="Arial" w:cs="Arial"/>
                      <w:b/>
                      <w:shadow/>
                      <w:color w:val="000000"/>
                      <w:sz w:val="36"/>
                      <w:szCs w:val="36"/>
                    </w:rPr>
                    <w:t>ASSOCIAÇÃO EDUCACIONAL DOM BOSCO</w:t>
                  </w:r>
                </w:p>
                <w:p w:rsidR="0040241C" w:rsidRPr="00D57066" w:rsidRDefault="0040241C" w:rsidP="00FD113C">
                  <w:pPr>
                    <w:spacing w:line="360" w:lineRule="auto"/>
                    <w:rPr>
                      <w:rFonts w:ascii="Arial" w:hAnsi="Arial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630pt;margin-top:4.2pt;width:375.4pt;height:174pt;z-index:251655680" fillcolor="black" strokecolor="gray">
            <v:shadow on="t" type="double" color="black" opacity=".5" color2="shadow add(102)" offset="11pt,12pt" offset2="22pt,24pt"/>
            <v:textbox style="mso-next-textbox:#_x0000_s1047">
              <w:txbxContent>
                <w:p w:rsidR="0040241C" w:rsidRPr="00640C17" w:rsidRDefault="0040241C" w:rsidP="008D784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</w:pPr>
                  <w:r w:rsidRPr="00640C17"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  <w:t>GERENCIAMENTO</w:t>
                  </w:r>
                </w:p>
                <w:p w:rsidR="0040241C" w:rsidRPr="00640C17" w:rsidRDefault="0040241C" w:rsidP="008D784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</w:pPr>
                  <w:r w:rsidRPr="00640C17"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  <w:t>DA PRODUÇÃO</w:t>
                  </w:r>
                </w:p>
                <w:p w:rsidR="0040241C" w:rsidRPr="00640C17" w:rsidRDefault="0040241C" w:rsidP="008D784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</w:pPr>
                  <w:r w:rsidRPr="00640C17"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  <w:t>AUTOMOTIVA</w:t>
                  </w:r>
                </w:p>
              </w:txbxContent>
            </v:textbox>
          </v:rect>
        </w:pict>
      </w:r>
    </w:p>
    <w:p w:rsidR="003F7839" w:rsidRDefault="003F7839" w:rsidP="003F7839">
      <w:pPr>
        <w:jc w:val="right"/>
      </w:pPr>
    </w:p>
    <w:p w:rsidR="008D784F" w:rsidRDefault="008D784F" w:rsidP="003F7839">
      <w:pPr>
        <w:jc w:val="right"/>
      </w:pPr>
    </w:p>
    <w:p w:rsidR="008D784F" w:rsidRDefault="008D784F"/>
    <w:p w:rsidR="008D784F" w:rsidRDefault="008D784F"/>
    <w:p w:rsidR="008D784F" w:rsidRDefault="008D784F"/>
    <w:p w:rsidR="008D784F" w:rsidRDefault="008D784F" w:rsidP="003F7839">
      <w:pPr>
        <w:jc w:val="right"/>
      </w:pPr>
    </w:p>
    <w:p w:rsidR="008D784F" w:rsidRDefault="008D784F"/>
    <w:p w:rsidR="008D784F" w:rsidRDefault="008D784F"/>
    <w:p w:rsidR="008D784F" w:rsidRDefault="008D784F"/>
    <w:p w:rsidR="008D784F" w:rsidRDefault="008D784F"/>
    <w:p w:rsidR="008D784F" w:rsidRDefault="008D784F"/>
    <w:p w:rsidR="008D784F" w:rsidRDefault="00E67CE1">
      <w:r>
        <w:rPr>
          <w:noProof/>
        </w:rPr>
        <w:pict>
          <v:shape id="_x0000_s1066" type="#_x0000_t202" style="position:absolute;margin-left:-63pt;margin-top:.6pt;width:558pt;height:363pt;z-index:251658752" filled="f" fillcolor="#030" stroked="f">
            <v:textbox style="mso-next-textbox:#_x0000_s1066">
              <w:txbxContent>
                <w:p w:rsidR="005603A5" w:rsidRDefault="0040241C" w:rsidP="005603A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  <w:t xml:space="preserve">  </w:t>
                  </w:r>
                  <w:r w:rsidR="005603A5">
                    <w:rPr>
                      <w:rFonts w:ascii="Arial" w:hAnsi="Arial" w:cs="Arial"/>
                      <w:b/>
                      <w:shadow/>
                      <w:sz w:val="96"/>
                      <w:szCs w:val="96"/>
                    </w:rPr>
                    <w:t>CENTRO DE PESQUISA</w:t>
                  </w:r>
                </w:p>
                <w:p w:rsidR="0040241C" w:rsidRPr="005603A5" w:rsidRDefault="0040241C" w:rsidP="005603A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96"/>
                      <w:szCs w:val="96"/>
                    </w:rPr>
                  </w:pPr>
                  <w:r w:rsidRPr="00E832CA">
                    <w:rPr>
                      <w:rFonts w:ascii="Arial" w:hAnsi="Arial" w:cs="Arial"/>
                      <w:b/>
                      <w:shadow/>
                      <w:sz w:val="96"/>
                      <w:szCs w:val="96"/>
                    </w:rPr>
                    <w:t>P</w:t>
                  </w:r>
                  <w:r>
                    <w:rPr>
                      <w:rFonts w:ascii="Arial" w:hAnsi="Arial" w:cs="Arial"/>
                      <w:b/>
                      <w:shadow/>
                      <w:sz w:val="96"/>
                      <w:szCs w:val="96"/>
                    </w:rPr>
                    <w:t>ÓS-</w:t>
                  </w:r>
                  <w:r w:rsidRPr="00E832CA">
                    <w:rPr>
                      <w:rFonts w:ascii="Arial" w:hAnsi="Arial" w:cs="Arial"/>
                      <w:b/>
                      <w:shadow/>
                      <w:sz w:val="96"/>
                      <w:szCs w:val="96"/>
                    </w:rPr>
                    <w:t>GRADUAÇÃO E</w:t>
                  </w:r>
                  <w:r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  <w:t xml:space="preserve"> </w:t>
                  </w:r>
                  <w:r w:rsidRPr="005603A5">
                    <w:rPr>
                      <w:rFonts w:ascii="Arial" w:hAnsi="Arial" w:cs="Arial"/>
                      <w:b/>
                      <w:shadow/>
                      <w:sz w:val="96"/>
                      <w:szCs w:val="96"/>
                    </w:rPr>
                    <w:t>EXTENSÃO</w:t>
                  </w:r>
                </w:p>
                <w:p w:rsidR="0040241C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</w:pPr>
                </w:p>
                <w:p w:rsidR="0040241C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</w:pPr>
                </w:p>
                <w:p w:rsidR="0040241C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</w:pPr>
                </w:p>
                <w:p w:rsidR="0040241C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</w:pPr>
                </w:p>
                <w:p w:rsidR="0040241C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</w:pPr>
                </w:p>
                <w:p w:rsidR="0040241C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</w:pPr>
                </w:p>
                <w:p w:rsidR="0040241C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</w:pPr>
                  <w:r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  <w:t xml:space="preserve">DE PESQUISA </w:t>
                  </w:r>
                </w:p>
                <w:p w:rsidR="0040241C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</w:pPr>
                  <w:r>
                    <w:rPr>
                      <w:rFonts w:ascii="Arial" w:hAnsi="Arial" w:cs="Arial"/>
                      <w:b/>
                      <w:shadow/>
                      <w:sz w:val="116"/>
                      <w:szCs w:val="116"/>
                    </w:rPr>
                    <w:t xml:space="preserve"> EGRESSO</w:t>
                  </w:r>
                </w:p>
                <w:p w:rsidR="0040241C" w:rsidRPr="00172A88" w:rsidRDefault="0040241C" w:rsidP="00187BC6">
                  <w:pPr>
                    <w:spacing w:line="360" w:lineRule="auto"/>
                    <w:jc w:val="center"/>
                    <w:rPr>
                      <w:rFonts w:ascii="Arial" w:hAnsi="Arial" w:cs="Arial"/>
                      <w:shadow/>
                      <w:sz w:val="116"/>
                      <w:szCs w:val="116"/>
                    </w:rPr>
                  </w:pPr>
                </w:p>
              </w:txbxContent>
            </v:textbox>
          </v:shape>
        </w:pict>
      </w:r>
    </w:p>
    <w:p w:rsidR="008D784F" w:rsidRDefault="00E67CE1">
      <w:r>
        <w:rPr>
          <w:rFonts w:ascii="Arial" w:hAnsi="Arial" w:cs="Arial"/>
          <w:b/>
          <w:noProof/>
          <w:sz w:val="36"/>
        </w:rPr>
        <w:pict>
          <v:group id="_x0000_s1080" style="position:absolute;margin-left:-63pt;margin-top:-55.2pt;width:549pt;height:378pt;z-index:251657728" coordorigin="441,4679" coordsize="10980,7560">
            <v:rect id="_x0000_s1078" style="position:absolute;left:441;top:7896;width:6250;height:4343" fillcolor="gray" stroked="f">
              <v:shadow on="t" color="black" offset="7pt,8pt" offset2="10pt,12pt"/>
            </v:rect>
            <v:rect id="_x0000_s1077" style="position:absolute;left:5171;top:4679;width:6250;height:4343" fillcolor="gray" stroked="f">
              <v:shadow on="t" color="black" offset="7pt,8pt" offset2="10pt,12pt"/>
            </v:rect>
            <v:rect id="_x0000_s1075" style="position:absolute;left:1117;top:5484;width:6250;height:4343" fillcolor="silver" stroked="f">
              <v:shadow on="t" color="black" offset="7pt,8pt" offset2="10pt,12pt"/>
            </v:rect>
            <v:rect id="_x0000_s1076" style="position:absolute;left:4326;top:7253;width:6250;height:4343" fillcolor="silver" stroked="f">
              <v:shadow on="t" color="black" offset="7pt,8pt" offset2="10pt,12pt"/>
            </v:rect>
          </v:group>
        </w:pict>
      </w:r>
    </w:p>
    <w:p w:rsidR="008D784F" w:rsidRDefault="008D784F"/>
    <w:p w:rsidR="008D784F" w:rsidRDefault="008D784F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2D2C4B" w:rsidRDefault="002D2C4B"/>
    <w:p w:rsidR="008D784F" w:rsidRDefault="008D784F"/>
    <w:p w:rsidR="008D784F" w:rsidRDefault="008D784F"/>
    <w:p w:rsidR="008D784F" w:rsidRDefault="008D784F"/>
    <w:p w:rsidR="0040241C" w:rsidRDefault="0040241C" w:rsidP="0040241C">
      <w:pPr>
        <w:rPr>
          <w:rFonts w:ascii="Cooper Blk BT" w:hAnsi="Cooper Blk BT"/>
          <w:spacing w:val="30"/>
          <w:sz w:val="28"/>
        </w:rPr>
      </w:pPr>
    </w:p>
    <w:p w:rsidR="0040241C" w:rsidRDefault="0040241C" w:rsidP="00234D0A">
      <w:pPr>
        <w:jc w:val="center"/>
        <w:rPr>
          <w:rFonts w:ascii="Cooper Blk BT" w:hAnsi="Cooper Blk BT"/>
          <w:spacing w:val="30"/>
          <w:sz w:val="28"/>
        </w:rPr>
      </w:pPr>
    </w:p>
    <w:p w:rsidR="0040241C" w:rsidRDefault="0040241C" w:rsidP="00234D0A">
      <w:pPr>
        <w:jc w:val="center"/>
        <w:rPr>
          <w:rFonts w:ascii="Cooper Blk BT" w:hAnsi="Cooper Blk BT"/>
          <w:spacing w:val="30"/>
          <w:sz w:val="28"/>
        </w:rPr>
      </w:pPr>
    </w:p>
    <w:p w:rsidR="0040241C" w:rsidRPr="0040241C" w:rsidRDefault="0040241C" w:rsidP="0040241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0241C">
        <w:rPr>
          <w:rFonts w:ascii="Arial" w:hAnsi="Arial" w:cs="Arial"/>
          <w:b/>
          <w:sz w:val="40"/>
          <w:szCs w:val="40"/>
        </w:rPr>
        <w:t xml:space="preserve">REGULAMENTO DA SEMANA DE ATIVIDADES CIENTIFICAS </w:t>
      </w:r>
      <w:r w:rsidRPr="004B2717">
        <w:rPr>
          <w:rFonts w:ascii="Arial" w:hAnsi="Arial" w:cs="Arial"/>
          <w:b/>
          <w:sz w:val="40"/>
          <w:szCs w:val="40"/>
        </w:rPr>
        <w:t>E CULTURAIS</w:t>
      </w:r>
    </w:p>
    <w:p w:rsidR="0040241C" w:rsidRDefault="0040241C" w:rsidP="00234D0A">
      <w:pPr>
        <w:jc w:val="center"/>
        <w:rPr>
          <w:rFonts w:ascii="Cooper Blk BT" w:hAnsi="Cooper Blk BT"/>
          <w:spacing w:val="30"/>
          <w:sz w:val="28"/>
        </w:rPr>
      </w:pPr>
    </w:p>
    <w:p w:rsidR="00705B14" w:rsidRDefault="00705B14" w:rsidP="00234D0A">
      <w:pPr>
        <w:jc w:val="center"/>
        <w:rPr>
          <w:rFonts w:ascii="Cooper Blk BT" w:hAnsi="Cooper Blk BT"/>
          <w:spacing w:val="30"/>
          <w:sz w:val="28"/>
        </w:rPr>
      </w:pPr>
    </w:p>
    <w:p w:rsidR="0040241C" w:rsidRPr="00705B14" w:rsidRDefault="0040241C" w:rsidP="00234D0A">
      <w:pPr>
        <w:jc w:val="center"/>
        <w:rPr>
          <w:rFonts w:ascii="Arial" w:hAnsi="Arial"/>
          <w:b/>
          <w:spacing w:val="30"/>
          <w:szCs w:val="22"/>
        </w:rPr>
      </w:pPr>
      <w:r w:rsidRPr="00705B14">
        <w:rPr>
          <w:rFonts w:ascii="Arial" w:hAnsi="Arial"/>
          <w:b/>
          <w:spacing w:val="30"/>
          <w:szCs w:val="22"/>
        </w:rPr>
        <w:t>RESENDE – RJ</w:t>
      </w:r>
    </w:p>
    <w:p w:rsidR="0040241C" w:rsidRPr="00705B14" w:rsidRDefault="001120D1" w:rsidP="00705B14">
      <w:pPr>
        <w:jc w:val="center"/>
        <w:rPr>
          <w:rFonts w:ascii="Arial" w:hAnsi="Arial"/>
          <w:b/>
          <w:spacing w:val="30"/>
          <w:szCs w:val="22"/>
        </w:rPr>
      </w:pPr>
      <w:r>
        <w:rPr>
          <w:rFonts w:ascii="Arial" w:hAnsi="Arial"/>
          <w:b/>
          <w:spacing w:val="30"/>
          <w:szCs w:val="22"/>
        </w:rPr>
        <w:t xml:space="preserve">2015 - 2016 </w:t>
      </w:r>
    </w:p>
    <w:p w:rsidR="0040241C" w:rsidRPr="00A43F39" w:rsidRDefault="00234D0A" w:rsidP="00705B14">
      <w:pPr>
        <w:jc w:val="center"/>
        <w:rPr>
          <w:b/>
          <w:spacing w:val="30"/>
        </w:rPr>
      </w:pPr>
      <w:r w:rsidRPr="00A43F39">
        <w:rPr>
          <w:b/>
          <w:spacing w:val="30"/>
        </w:rPr>
        <w:lastRenderedPageBreak/>
        <w:t>CAPÍTULO I</w:t>
      </w:r>
    </w:p>
    <w:p w:rsidR="00234D0A" w:rsidRPr="00A43F39" w:rsidRDefault="00234D0A" w:rsidP="00234D0A">
      <w:pPr>
        <w:jc w:val="center"/>
        <w:rPr>
          <w:spacing w:val="30"/>
        </w:rPr>
      </w:pPr>
    </w:p>
    <w:p w:rsidR="00234D0A" w:rsidRPr="00A43F39" w:rsidRDefault="00234D0A" w:rsidP="00234D0A">
      <w:pPr>
        <w:jc w:val="center"/>
        <w:rPr>
          <w:b/>
          <w:u w:val="single"/>
        </w:rPr>
      </w:pPr>
      <w:r w:rsidRPr="00A43F39">
        <w:rPr>
          <w:b/>
          <w:u w:val="single"/>
        </w:rPr>
        <w:t>DEFINIÇÃO, FINALIDADE E OBJETIVOS</w:t>
      </w:r>
    </w:p>
    <w:p w:rsidR="00832118" w:rsidRPr="00A43F39" w:rsidRDefault="00832118" w:rsidP="00832118">
      <w:pPr>
        <w:jc w:val="both"/>
        <w:rPr>
          <w:b/>
          <w:u w:val="single"/>
        </w:rPr>
      </w:pPr>
    </w:p>
    <w:p w:rsidR="00832118" w:rsidRPr="00A43F39" w:rsidRDefault="00832118" w:rsidP="00832118">
      <w:pPr>
        <w:jc w:val="both"/>
        <w:rPr>
          <w:b/>
          <w:u w:val="single"/>
        </w:rPr>
      </w:pPr>
    </w:p>
    <w:p w:rsidR="00234D0A" w:rsidRPr="00A43F39" w:rsidRDefault="00234D0A" w:rsidP="00832118">
      <w:pPr>
        <w:spacing w:line="360" w:lineRule="auto"/>
        <w:ind w:firstLine="708"/>
        <w:jc w:val="both"/>
      </w:pPr>
      <w:r w:rsidRPr="00A43F39">
        <w:rPr>
          <w:b/>
        </w:rPr>
        <w:t>Art. 1º -</w:t>
      </w:r>
      <w:r w:rsidRPr="00A43F39">
        <w:t xml:space="preserve"> A Semana de Atividades Científicas</w:t>
      </w:r>
      <w:r w:rsidR="00705B14" w:rsidRPr="00A43F39">
        <w:t xml:space="preserve"> e Culturais</w:t>
      </w:r>
      <w:r w:rsidRPr="00A43F39">
        <w:t xml:space="preserve"> (SEAC) da Associação Educacional Dom Bosco (AEDB)</w:t>
      </w:r>
      <w:r w:rsidR="00705B14" w:rsidRPr="00A43F39">
        <w:t xml:space="preserve"> é um evento de extensão</w:t>
      </w:r>
      <w:r w:rsidRPr="00A43F39">
        <w:t xml:space="preserve"> previsto nos termos dos </w:t>
      </w:r>
      <w:proofErr w:type="spellStart"/>
      <w:r w:rsidRPr="00A43F39">
        <w:t>arts</w:t>
      </w:r>
      <w:proofErr w:type="spellEnd"/>
      <w:r w:rsidRPr="00A43F39">
        <w:t>. 17 e 18 do Capítulo V do Regimento do Centro de Pesquisa, Extensão e Pós-Graduação (CPGE), promovido de fo</w:t>
      </w:r>
      <w:r w:rsidR="00705B14" w:rsidRPr="00A43F39">
        <w:t>rma integrada e indissociável do</w:t>
      </w:r>
      <w:r w:rsidRPr="00A43F39">
        <w:t xml:space="preserve"> Ensino de Graduação, Pós-Graduação e da Pesquisa. </w:t>
      </w:r>
    </w:p>
    <w:p w:rsidR="00234D0A" w:rsidRPr="00A43F39" w:rsidRDefault="00234D0A" w:rsidP="00832118">
      <w:pPr>
        <w:spacing w:line="360" w:lineRule="auto"/>
        <w:ind w:firstLine="851"/>
        <w:jc w:val="both"/>
      </w:pPr>
      <w:r w:rsidRPr="00A43F39">
        <w:rPr>
          <w:b/>
        </w:rPr>
        <w:t>Art. 2º</w:t>
      </w:r>
      <w:r w:rsidRPr="00A43F39">
        <w:t xml:space="preserve"> - Tem por finalidade divulgar através de práticas interdisciplinares a produção científica e cultural de professores e alunos, congregando diferentes áreas do conhecimento e da cult</w:t>
      </w:r>
      <w:r w:rsidR="00705B14" w:rsidRPr="00A43F39">
        <w:t xml:space="preserve">ura, privilegiando o ensino, a </w:t>
      </w:r>
      <w:r w:rsidRPr="00A43F39">
        <w:t>pesquisa e a extensão</w:t>
      </w:r>
      <w:r w:rsidR="00E62CA4" w:rsidRPr="00A43F39">
        <w:t xml:space="preserve"> </w:t>
      </w:r>
      <w:r w:rsidRPr="00A43F39">
        <w:t>na</w:t>
      </w:r>
      <w:r w:rsidR="00E62CA4" w:rsidRPr="00A43F39">
        <w:t xml:space="preserve"> </w:t>
      </w:r>
      <w:r w:rsidRPr="00A43F39">
        <w:t xml:space="preserve">AEDB. </w:t>
      </w:r>
    </w:p>
    <w:p w:rsidR="00234D0A" w:rsidRPr="00A43F39" w:rsidRDefault="00234D0A" w:rsidP="00832118">
      <w:pPr>
        <w:spacing w:line="360" w:lineRule="auto"/>
        <w:ind w:firstLine="851"/>
        <w:jc w:val="both"/>
      </w:pPr>
    </w:p>
    <w:p w:rsidR="00234D0A" w:rsidRPr="00A43F39" w:rsidRDefault="00234D0A" w:rsidP="00832118">
      <w:pPr>
        <w:spacing w:line="360" w:lineRule="auto"/>
        <w:ind w:firstLine="851"/>
        <w:jc w:val="both"/>
      </w:pPr>
      <w:r w:rsidRPr="00A43F39">
        <w:rPr>
          <w:b/>
        </w:rPr>
        <w:t>Art. 3º</w:t>
      </w:r>
      <w:r w:rsidRPr="00A43F39">
        <w:t xml:space="preserve"> - Tem por objetivos incentivar a prática de pesquisa científica e a cultura junto a toda comunidade acadêmica como uma atividade cotidiana universitária e viabilizar a sua divulgação anual através de evento oficial previsto</w:t>
      </w:r>
      <w:r w:rsidR="00E62CA4" w:rsidRPr="00A43F39">
        <w:t xml:space="preserve"> </w:t>
      </w:r>
      <w:r w:rsidRPr="00A43F39">
        <w:t>em calendário da AEDB.</w:t>
      </w:r>
    </w:p>
    <w:p w:rsidR="00705B14" w:rsidRPr="00A43F39" w:rsidRDefault="00705B14" w:rsidP="00E62CA4">
      <w:pPr>
        <w:spacing w:line="360" w:lineRule="auto"/>
        <w:jc w:val="both"/>
      </w:pPr>
    </w:p>
    <w:p w:rsidR="00705B14" w:rsidRPr="00A43F39" w:rsidRDefault="00705B14" w:rsidP="00234D0A">
      <w:pPr>
        <w:ind w:firstLine="851"/>
        <w:jc w:val="both"/>
      </w:pPr>
    </w:p>
    <w:p w:rsidR="00234D0A" w:rsidRPr="00A43F39" w:rsidRDefault="00234D0A" w:rsidP="00234D0A">
      <w:pPr>
        <w:jc w:val="center"/>
        <w:rPr>
          <w:b/>
          <w:spacing w:val="30"/>
        </w:rPr>
      </w:pPr>
      <w:r w:rsidRPr="00A43F39">
        <w:rPr>
          <w:b/>
          <w:spacing w:val="30"/>
        </w:rPr>
        <w:t>CAPÍTULO II</w:t>
      </w:r>
    </w:p>
    <w:p w:rsidR="00705B14" w:rsidRPr="00A43F39" w:rsidRDefault="00705B14" w:rsidP="00234D0A">
      <w:pPr>
        <w:jc w:val="center"/>
        <w:rPr>
          <w:b/>
          <w:spacing w:val="30"/>
        </w:rPr>
      </w:pPr>
    </w:p>
    <w:p w:rsidR="00234D0A" w:rsidRPr="00A43F39" w:rsidRDefault="00234D0A" w:rsidP="00234D0A">
      <w:pPr>
        <w:jc w:val="center"/>
        <w:rPr>
          <w:b/>
          <w:u w:val="single"/>
        </w:rPr>
      </w:pPr>
      <w:r w:rsidRPr="00A43F39">
        <w:rPr>
          <w:b/>
          <w:u w:val="single"/>
        </w:rPr>
        <w:t>ORGANIZAÇÃO E CONTROLE</w:t>
      </w:r>
    </w:p>
    <w:p w:rsidR="00705B14" w:rsidRPr="00A43F39" w:rsidRDefault="00705B14" w:rsidP="00234D0A">
      <w:pPr>
        <w:jc w:val="center"/>
        <w:rPr>
          <w:b/>
          <w:u w:val="single"/>
        </w:rPr>
      </w:pPr>
    </w:p>
    <w:p w:rsidR="00832118" w:rsidRPr="00A43F39" w:rsidRDefault="00832118" w:rsidP="00832118">
      <w:pPr>
        <w:spacing w:line="360" w:lineRule="auto"/>
      </w:pPr>
    </w:p>
    <w:p w:rsidR="00234D0A" w:rsidRPr="00A43F39" w:rsidRDefault="00234D0A" w:rsidP="00832118">
      <w:pPr>
        <w:spacing w:line="360" w:lineRule="auto"/>
        <w:ind w:firstLine="708"/>
      </w:pPr>
      <w:r w:rsidRPr="00A43F39">
        <w:rPr>
          <w:b/>
        </w:rPr>
        <w:t>Art.4°</w:t>
      </w:r>
      <w:r w:rsidRPr="00A43F39">
        <w:t xml:space="preserve"> - A SEAC, evento interno, anual, será </w:t>
      </w:r>
      <w:r w:rsidR="00832118" w:rsidRPr="00A43F39">
        <w:t>organizado de forma coletiva atendendo aos itens II e III, do art. 3º do Regulamento Geral do CPGE</w:t>
      </w:r>
      <w:r w:rsidRPr="00A43F39">
        <w:t>.</w:t>
      </w:r>
    </w:p>
    <w:p w:rsidR="00234D0A" w:rsidRPr="00A43F39" w:rsidRDefault="00234D0A" w:rsidP="00832118">
      <w:pPr>
        <w:spacing w:line="360" w:lineRule="auto"/>
        <w:ind w:firstLine="708"/>
      </w:pPr>
    </w:p>
    <w:p w:rsidR="00234D0A" w:rsidRPr="00A43F39" w:rsidRDefault="00234D0A" w:rsidP="00832118">
      <w:pPr>
        <w:spacing w:line="360" w:lineRule="auto"/>
        <w:ind w:firstLine="708"/>
        <w:jc w:val="both"/>
      </w:pPr>
      <w:r w:rsidRPr="00A43F39">
        <w:rPr>
          <w:b/>
        </w:rPr>
        <w:t xml:space="preserve">PARÁGRAFO ÚNICO: </w:t>
      </w:r>
      <w:r w:rsidRPr="00A43F39">
        <w:rPr>
          <w:bCs/>
        </w:rPr>
        <w:t>Cabe ao CPGE elaborar</w:t>
      </w:r>
      <w:r w:rsidRPr="00A43F39">
        <w:rPr>
          <w:b/>
        </w:rPr>
        <w:t xml:space="preserve"> </w:t>
      </w:r>
      <w:r w:rsidRPr="00A43F39">
        <w:t xml:space="preserve">o </w:t>
      </w:r>
      <w:bookmarkStart w:id="0" w:name="_GoBack"/>
      <w:r w:rsidRPr="00A43F39">
        <w:t>Cronograma</w:t>
      </w:r>
      <w:bookmarkEnd w:id="0"/>
      <w:r w:rsidRPr="00A43F39">
        <w:t xml:space="preserve"> de Atividades da SEAC que será </w:t>
      </w:r>
      <w:r w:rsidR="008F55B5" w:rsidRPr="00A43F39">
        <w:t xml:space="preserve">apreciado pela equipe organizadora </w:t>
      </w:r>
      <w:r w:rsidRPr="00A43F39">
        <w:t xml:space="preserve">e </w:t>
      </w:r>
      <w:r w:rsidR="008F55B5" w:rsidRPr="00A43F39">
        <w:t>submetido à avaliação do</w:t>
      </w:r>
      <w:r w:rsidR="00705B14" w:rsidRPr="00A43F39">
        <w:t>s diretores das faculdades que compõem</w:t>
      </w:r>
      <w:r w:rsidR="008F55B5" w:rsidRPr="00A43F39">
        <w:t xml:space="preserve"> a AEDB e </w:t>
      </w:r>
      <w:r w:rsidRPr="00A43F39">
        <w:t xml:space="preserve">posterior divulgação. </w:t>
      </w:r>
    </w:p>
    <w:p w:rsidR="00234D0A" w:rsidRPr="00A43F39" w:rsidRDefault="00234D0A" w:rsidP="00E62CA4">
      <w:pPr>
        <w:rPr>
          <w:b/>
        </w:rPr>
      </w:pPr>
    </w:p>
    <w:p w:rsidR="00234D0A" w:rsidRPr="00A43F39" w:rsidRDefault="00234D0A" w:rsidP="00234D0A">
      <w:pPr>
        <w:ind w:firstLine="708"/>
        <w:jc w:val="center"/>
        <w:rPr>
          <w:b/>
        </w:rPr>
      </w:pPr>
    </w:p>
    <w:p w:rsidR="00234D0A" w:rsidRPr="00A43F39" w:rsidRDefault="00234D0A" w:rsidP="00234D0A">
      <w:pPr>
        <w:ind w:firstLine="708"/>
        <w:jc w:val="center"/>
        <w:rPr>
          <w:b/>
        </w:rPr>
      </w:pPr>
      <w:r w:rsidRPr="00A43F39">
        <w:rPr>
          <w:b/>
        </w:rPr>
        <w:t>DA EQUIPE ORGANIZADORA</w:t>
      </w:r>
    </w:p>
    <w:p w:rsidR="00234D0A" w:rsidRPr="00A43F39" w:rsidRDefault="00234D0A" w:rsidP="00234D0A">
      <w:pPr>
        <w:ind w:firstLine="708"/>
        <w:jc w:val="center"/>
        <w:rPr>
          <w:b/>
        </w:rPr>
      </w:pPr>
    </w:p>
    <w:p w:rsidR="00234D0A" w:rsidRPr="00A43F39" w:rsidRDefault="00234D0A" w:rsidP="00234D0A">
      <w:pPr>
        <w:ind w:firstLine="708"/>
      </w:pPr>
      <w:r w:rsidRPr="00A43F39">
        <w:rPr>
          <w:b/>
        </w:rPr>
        <w:t xml:space="preserve">Art. 5º- </w:t>
      </w:r>
      <w:r w:rsidRPr="00A43F39">
        <w:t>A equipe organizadora da</w:t>
      </w:r>
      <w:r w:rsidRPr="00A43F39">
        <w:rPr>
          <w:b/>
        </w:rPr>
        <w:t xml:space="preserve"> </w:t>
      </w:r>
      <w:r w:rsidRPr="00A43F39">
        <w:t>SEAC é composta:</w:t>
      </w:r>
    </w:p>
    <w:p w:rsidR="00832118" w:rsidRPr="00A43F39" w:rsidRDefault="00832118" w:rsidP="00832118"/>
    <w:p w:rsidR="008F7BE6" w:rsidRPr="00A43F39" w:rsidRDefault="00234D0A" w:rsidP="008F7BE6">
      <w:pPr>
        <w:ind w:firstLine="708"/>
      </w:pPr>
      <w:r w:rsidRPr="00A43F39">
        <w:rPr>
          <w:b/>
        </w:rPr>
        <w:t>I</w:t>
      </w:r>
      <w:r w:rsidR="00832118" w:rsidRPr="00A43F39">
        <w:rPr>
          <w:b/>
        </w:rPr>
        <w:t xml:space="preserve"> </w:t>
      </w:r>
      <w:r w:rsidRPr="00A43F39">
        <w:rPr>
          <w:b/>
        </w:rPr>
        <w:t>-</w:t>
      </w:r>
      <w:r w:rsidRPr="00A43F39">
        <w:t xml:space="preserve"> </w:t>
      </w:r>
      <w:r w:rsidRPr="00A43F39">
        <w:rPr>
          <w:b/>
        </w:rPr>
        <w:t>por organizadores natos</w:t>
      </w:r>
      <w:r w:rsidR="00832118" w:rsidRPr="00A43F39">
        <w:rPr>
          <w:b/>
        </w:rPr>
        <w:t>:</w:t>
      </w:r>
    </w:p>
    <w:p w:rsidR="00234D0A" w:rsidRPr="00A43F39" w:rsidRDefault="008F7BE6" w:rsidP="008F7BE6">
      <w:pPr>
        <w:rPr>
          <w:b/>
        </w:rPr>
      </w:pPr>
      <w:r w:rsidRPr="00A43F39">
        <w:t xml:space="preserve">             </w:t>
      </w:r>
      <w:r w:rsidR="00234D0A" w:rsidRPr="00A43F39">
        <w:t xml:space="preserve"> </w:t>
      </w:r>
      <w:r w:rsidR="00234D0A" w:rsidRPr="00A43F39">
        <w:rPr>
          <w:b/>
        </w:rPr>
        <w:t>a) do CPGE:</w:t>
      </w:r>
    </w:p>
    <w:p w:rsidR="00234D0A" w:rsidRPr="00A43F39" w:rsidRDefault="00234D0A" w:rsidP="008F7BE6">
      <w:pPr>
        <w:tabs>
          <w:tab w:val="left" w:pos="1260"/>
        </w:tabs>
        <w:ind w:firstLine="708"/>
      </w:pPr>
      <w:r w:rsidRPr="00A43F39">
        <w:t xml:space="preserve">    </w:t>
      </w:r>
      <w:r w:rsidR="00832118" w:rsidRPr="00A43F39">
        <w:t xml:space="preserve">   - </w:t>
      </w:r>
      <w:r w:rsidRPr="00A43F39">
        <w:t xml:space="preserve">coordenador geral; </w:t>
      </w:r>
    </w:p>
    <w:p w:rsidR="00234D0A" w:rsidRPr="00A43F39" w:rsidRDefault="00832118" w:rsidP="00234D0A">
      <w:pPr>
        <w:ind w:firstLine="708"/>
      </w:pPr>
      <w:r w:rsidRPr="00A43F39">
        <w:t xml:space="preserve">       - </w:t>
      </w:r>
      <w:r w:rsidR="00234D0A" w:rsidRPr="00A43F39">
        <w:t>coordenadores de pesquisa, pós-graduação e</w:t>
      </w:r>
      <w:r w:rsidR="00E62CA4" w:rsidRPr="00A43F39">
        <w:t xml:space="preserve"> </w:t>
      </w:r>
      <w:r w:rsidR="00234D0A" w:rsidRPr="00A43F39">
        <w:t>extensão.</w:t>
      </w:r>
    </w:p>
    <w:p w:rsidR="00234D0A" w:rsidRPr="00A43F39" w:rsidRDefault="00234D0A" w:rsidP="00234D0A">
      <w:pPr>
        <w:ind w:firstLine="708"/>
      </w:pPr>
    </w:p>
    <w:p w:rsidR="00234D0A" w:rsidRPr="00A43F39" w:rsidRDefault="00832118" w:rsidP="00234D0A">
      <w:pPr>
        <w:ind w:firstLine="708"/>
        <w:rPr>
          <w:b/>
        </w:rPr>
      </w:pPr>
      <w:r w:rsidRPr="00A43F39">
        <w:rPr>
          <w:b/>
        </w:rPr>
        <w:t xml:space="preserve">    b) das Faculdades</w:t>
      </w:r>
      <w:r w:rsidR="00234D0A" w:rsidRPr="00A43F39">
        <w:rPr>
          <w:b/>
        </w:rPr>
        <w:t>:</w:t>
      </w:r>
    </w:p>
    <w:p w:rsidR="006D0D1F" w:rsidRDefault="00041254" w:rsidP="006D0D1F">
      <w:pPr>
        <w:ind w:firstLine="708"/>
      </w:pPr>
      <w:r w:rsidRPr="00A43F39">
        <w:t xml:space="preserve">        - diretores </w:t>
      </w:r>
    </w:p>
    <w:p w:rsidR="006D0D1F" w:rsidRPr="00A43F39" w:rsidRDefault="006D0D1F" w:rsidP="006D0D1F">
      <w:pPr>
        <w:ind w:firstLine="708"/>
      </w:pPr>
      <w:r>
        <w:t xml:space="preserve">        - chefe da Seção Técnica de Ensino</w:t>
      </w:r>
    </w:p>
    <w:p w:rsidR="00234D0A" w:rsidRPr="00A43F39" w:rsidRDefault="00234D0A" w:rsidP="00234D0A">
      <w:pPr>
        <w:tabs>
          <w:tab w:val="left" w:pos="1134"/>
        </w:tabs>
        <w:ind w:firstLine="708"/>
      </w:pPr>
      <w:r w:rsidRPr="00A43F39">
        <w:t xml:space="preserve">     </w:t>
      </w:r>
      <w:r w:rsidR="00832118" w:rsidRPr="00A43F39">
        <w:t xml:space="preserve">   - </w:t>
      </w:r>
      <w:r w:rsidRPr="00A43F39">
        <w:t>coordenadores de cursos;</w:t>
      </w:r>
    </w:p>
    <w:p w:rsidR="00AE08D9" w:rsidRDefault="00234D0A" w:rsidP="00234D0A">
      <w:pPr>
        <w:tabs>
          <w:tab w:val="left" w:pos="1134"/>
        </w:tabs>
        <w:ind w:firstLine="708"/>
      </w:pPr>
      <w:r w:rsidRPr="00A43F39">
        <w:t xml:space="preserve">    </w:t>
      </w:r>
      <w:r w:rsidR="00832118" w:rsidRPr="00A43F39">
        <w:t xml:space="preserve">    </w:t>
      </w:r>
      <w:r w:rsidR="00AE08D9" w:rsidRPr="00A43F39">
        <w:t>- representantes estudantis indicados pelos Diretórios Acadêmicos.</w:t>
      </w:r>
    </w:p>
    <w:p w:rsidR="006D0D1F" w:rsidRDefault="006D0D1F" w:rsidP="00234D0A">
      <w:pPr>
        <w:tabs>
          <w:tab w:val="left" w:pos="1134"/>
        </w:tabs>
        <w:ind w:firstLine="708"/>
      </w:pPr>
    </w:p>
    <w:p w:rsidR="006D0D1F" w:rsidRPr="006D0D1F" w:rsidRDefault="006D0D1F" w:rsidP="00234D0A">
      <w:pPr>
        <w:tabs>
          <w:tab w:val="left" w:pos="1134"/>
        </w:tabs>
        <w:ind w:firstLine="708"/>
      </w:pPr>
      <w:r w:rsidRPr="006D0D1F">
        <w:rPr>
          <w:b/>
        </w:rPr>
        <w:t xml:space="preserve">     c) do Colégio</w:t>
      </w:r>
      <w:r>
        <w:rPr>
          <w:b/>
        </w:rPr>
        <w:t xml:space="preserve"> de </w:t>
      </w:r>
      <w:r w:rsidRPr="006D0D1F">
        <w:rPr>
          <w:b/>
        </w:rPr>
        <w:t>Aplicação:</w:t>
      </w:r>
    </w:p>
    <w:p w:rsidR="006D0D1F" w:rsidRDefault="006D0D1F" w:rsidP="00234D0A">
      <w:pPr>
        <w:tabs>
          <w:tab w:val="left" w:pos="1134"/>
        </w:tabs>
        <w:ind w:firstLine="708"/>
      </w:pPr>
      <w:r>
        <w:t xml:space="preserve">         - direção</w:t>
      </w:r>
    </w:p>
    <w:p w:rsidR="006D0D1F" w:rsidRPr="006D0D1F" w:rsidRDefault="006D0D1F" w:rsidP="00234D0A">
      <w:pPr>
        <w:tabs>
          <w:tab w:val="left" w:pos="1134"/>
        </w:tabs>
        <w:ind w:firstLine="708"/>
        <w:rPr>
          <w:b/>
        </w:rPr>
      </w:pPr>
      <w:r>
        <w:tab/>
        <w:t xml:space="preserve">  - equipe pedagógica</w:t>
      </w:r>
    </w:p>
    <w:p w:rsidR="006D0D1F" w:rsidRPr="00A43F39" w:rsidRDefault="006D0D1F" w:rsidP="006D0D1F">
      <w:pPr>
        <w:tabs>
          <w:tab w:val="left" w:pos="1134"/>
        </w:tabs>
        <w:ind w:firstLine="708"/>
        <w:rPr>
          <w:b/>
        </w:rPr>
      </w:pPr>
      <w:r>
        <w:rPr>
          <w:b/>
        </w:rPr>
        <w:t xml:space="preserve"> </w:t>
      </w:r>
    </w:p>
    <w:p w:rsidR="00B30893" w:rsidRDefault="006D0D1F" w:rsidP="00234D0A">
      <w:pPr>
        <w:tabs>
          <w:tab w:val="left" w:pos="1134"/>
        </w:tabs>
        <w:ind w:firstLine="708"/>
      </w:pPr>
      <w:r>
        <w:rPr>
          <w:b/>
        </w:rPr>
        <w:t xml:space="preserve">     d</w:t>
      </w:r>
      <w:r w:rsidR="00AE08D9" w:rsidRPr="00A43F39">
        <w:rPr>
          <w:b/>
        </w:rPr>
        <w:t>)</w:t>
      </w:r>
      <w:r w:rsidR="00AE08D9" w:rsidRPr="00A43F39">
        <w:t xml:space="preserve"> </w:t>
      </w:r>
      <w:r w:rsidR="00B30893" w:rsidRPr="00B30893">
        <w:rPr>
          <w:b/>
        </w:rPr>
        <w:t>de outros segmentos</w:t>
      </w:r>
      <w:r w:rsidR="00B30893">
        <w:rPr>
          <w:b/>
        </w:rPr>
        <w:t>:</w:t>
      </w:r>
    </w:p>
    <w:p w:rsidR="00234D0A" w:rsidRPr="00A43F39" w:rsidRDefault="00B30893" w:rsidP="00234D0A">
      <w:pPr>
        <w:tabs>
          <w:tab w:val="left" w:pos="1134"/>
        </w:tabs>
        <w:ind w:firstLine="708"/>
      </w:pPr>
      <w:r>
        <w:t xml:space="preserve">         </w:t>
      </w:r>
      <w:r w:rsidR="00234D0A" w:rsidRPr="00A43F39">
        <w:t>- coordenador administrativo;</w:t>
      </w:r>
    </w:p>
    <w:p w:rsidR="00234D0A" w:rsidRPr="00A43F39" w:rsidRDefault="00AE08D9" w:rsidP="00AE08D9">
      <w:pPr>
        <w:tabs>
          <w:tab w:val="left" w:pos="1134"/>
        </w:tabs>
        <w:ind w:firstLine="708"/>
      </w:pPr>
      <w:r w:rsidRPr="00A43F39">
        <w:t xml:space="preserve">         </w:t>
      </w:r>
      <w:r w:rsidR="00234D0A" w:rsidRPr="00A43F39">
        <w:t>- representante de Relações Púb</w:t>
      </w:r>
      <w:r w:rsidR="00832118" w:rsidRPr="00A43F39">
        <w:t>licas.</w:t>
      </w:r>
    </w:p>
    <w:p w:rsidR="00AE08D9" w:rsidRDefault="00AE08D9" w:rsidP="00AE08D9">
      <w:pPr>
        <w:tabs>
          <w:tab w:val="left" w:pos="1134"/>
        </w:tabs>
        <w:ind w:firstLine="708"/>
      </w:pPr>
      <w:r w:rsidRPr="00A43F39">
        <w:t xml:space="preserve">         </w:t>
      </w:r>
      <w:r w:rsidR="001F19AE" w:rsidRPr="00A43F39">
        <w:t>- representante do Setor de I</w:t>
      </w:r>
      <w:r w:rsidRPr="00A43F39">
        <w:t>nformática</w:t>
      </w:r>
    </w:p>
    <w:p w:rsidR="003076E1" w:rsidRPr="00A43F39" w:rsidRDefault="003076E1" w:rsidP="00AE08D9">
      <w:pPr>
        <w:tabs>
          <w:tab w:val="left" w:pos="1134"/>
        </w:tabs>
        <w:ind w:firstLine="708"/>
      </w:pPr>
      <w:r>
        <w:tab/>
        <w:t xml:space="preserve">  - representante do CPD – Centro de Procedimentos de Dados</w:t>
      </w:r>
    </w:p>
    <w:p w:rsidR="00832118" w:rsidRPr="00A43F39" w:rsidRDefault="00832118" w:rsidP="00832118">
      <w:pPr>
        <w:tabs>
          <w:tab w:val="left" w:pos="1134"/>
        </w:tabs>
        <w:ind w:firstLine="708"/>
      </w:pPr>
    </w:p>
    <w:p w:rsidR="00234D0A" w:rsidRPr="00A43F39" w:rsidRDefault="00234D0A" w:rsidP="00832118">
      <w:pPr>
        <w:ind w:firstLine="708"/>
      </w:pPr>
      <w:r w:rsidRPr="00A43F39">
        <w:rPr>
          <w:b/>
        </w:rPr>
        <w:t xml:space="preserve"> </w:t>
      </w:r>
      <w:r w:rsidR="004B6D94" w:rsidRPr="00A43F39">
        <w:rPr>
          <w:b/>
        </w:rPr>
        <w:t>II</w:t>
      </w:r>
      <w:r w:rsidR="004B6D94" w:rsidRPr="00A43F39">
        <w:t xml:space="preserve"> </w:t>
      </w:r>
      <w:r w:rsidR="00B30893">
        <w:rPr>
          <w:b/>
        </w:rPr>
        <w:t>– por organizadores</w:t>
      </w:r>
      <w:r w:rsidR="00832118" w:rsidRPr="00A43F39">
        <w:rPr>
          <w:b/>
        </w:rPr>
        <w:t xml:space="preserve"> colaboradores</w:t>
      </w:r>
      <w:r w:rsidRPr="00A43F39">
        <w:t>:</w:t>
      </w:r>
    </w:p>
    <w:p w:rsidR="00234D0A" w:rsidRPr="00A43F39" w:rsidRDefault="001F19AE" w:rsidP="00234D0A">
      <w:pPr>
        <w:jc w:val="both"/>
      </w:pPr>
      <w:r w:rsidRPr="00A43F39">
        <w:t xml:space="preserve">                 </w:t>
      </w:r>
      <w:r w:rsidR="00832118" w:rsidRPr="00A43F39">
        <w:t xml:space="preserve">   </w:t>
      </w:r>
      <w:r w:rsidR="00234D0A" w:rsidRPr="00A43F39">
        <w:rPr>
          <w:b/>
        </w:rPr>
        <w:t xml:space="preserve">- </w:t>
      </w:r>
      <w:r w:rsidR="00832118" w:rsidRPr="00A43F39">
        <w:rPr>
          <w:bCs/>
        </w:rPr>
        <w:t>professores d</w:t>
      </w:r>
      <w:r w:rsidR="00234D0A" w:rsidRPr="00A43F39">
        <w:rPr>
          <w:bCs/>
        </w:rPr>
        <w:t>inamizadores</w:t>
      </w:r>
      <w:r w:rsidR="00234D0A" w:rsidRPr="00A43F39">
        <w:rPr>
          <w:b/>
        </w:rPr>
        <w:t xml:space="preserve"> </w:t>
      </w:r>
    </w:p>
    <w:p w:rsidR="00832118" w:rsidRPr="00A43F39" w:rsidRDefault="00832118" w:rsidP="00234D0A">
      <w:pPr>
        <w:tabs>
          <w:tab w:val="left" w:pos="993"/>
        </w:tabs>
        <w:jc w:val="both"/>
        <w:rPr>
          <w:bCs/>
        </w:rPr>
      </w:pPr>
      <w:r w:rsidRPr="00A43F39">
        <w:rPr>
          <w:bCs/>
        </w:rPr>
        <w:t xml:space="preserve">                    - alunos e</w:t>
      </w:r>
      <w:r w:rsidR="00234D0A" w:rsidRPr="00A43F39">
        <w:rPr>
          <w:bCs/>
        </w:rPr>
        <w:t xml:space="preserve">stagiários </w:t>
      </w:r>
    </w:p>
    <w:p w:rsidR="00234D0A" w:rsidRPr="00A43F39" w:rsidRDefault="00234D0A" w:rsidP="002E5CFA">
      <w:pPr>
        <w:tabs>
          <w:tab w:val="left" w:pos="993"/>
          <w:tab w:val="left" w:pos="7200"/>
        </w:tabs>
        <w:jc w:val="both"/>
        <w:rPr>
          <w:bCs/>
        </w:rPr>
      </w:pPr>
      <w:r w:rsidRPr="00A43F39">
        <w:rPr>
          <w:bCs/>
        </w:rPr>
        <w:t xml:space="preserve"> </w:t>
      </w:r>
      <w:r w:rsidR="00B0154E" w:rsidRPr="00A43F39">
        <w:rPr>
          <w:bCs/>
        </w:rPr>
        <w:t xml:space="preserve">                    </w:t>
      </w:r>
    </w:p>
    <w:p w:rsidR="00234D0A" w:rsidRPr="00A43F39" w:rsidRDefault="00234D0A" w:rsidP="00234D0A">
      <w:pPr>
        <w:ind w:left="1068"/>
        <w:jc w:val="both"/>
        <w:rPr>
          <w:bCs/>
        </w:rPr>
      </w:pPr>
      <w:r w:rsidRPr="00A43F39">
        <w:rPr>
          <w:bCs/>
        </w:rPr>
        <w:t xml:space="preserve"> </w:t>
      </w:r>
    </w:p>
    <w:p w:rsidR="00234D0A" w:rsidRPr="00A43F39" w:rsidRDefault="00234D0A" w:rsidP="00832118">
      <w:pPr>
        <w:spacing w:line="360" w:lineRule="auto"/>
        <w:ind w:firstLine="709"/>
        <w:jc w:val="both"/>
      </w:pPr>
      <w:r w:rsidRPr="00A43F39">
        <w:rPr>
          <w:b/>
        </w:rPr>
        <w:t xml:space="preserve">PARÁGRAFO ÚNICO: </w:t>
      </w:r>
      <w:r w:rsidRPr="00A43F39">
        <w:rPr>
          <w:bCs/>
        </w:rPr>
        <w:t>Os Professores Dinamizadores serão</w:t>
      </w:r>
      <w:r w:rsidRPr="00A43F39">
        <w:rPr>
          <w:b/>
        </w:rPr>
        <w:t xml:space="preserve"> </w:t>
      </w:r>
      <w:r w:rsidRPr="00A43F39">
        <w:rPr>
          <w:bCs/>
        </w:rPr>
        <w:t>indicados</w:t>
      </w:r>
      <w:r w:rsidRPr="00A43F39">
        <w:rPr>
          <w:b/>
        </w:rPr>
        <w:t xml:space="preserve"> </w:t>
      </w:r>
      <w:r w:rsidRPr="00A43F39">
        <w:t>a cada evento pelos Coordenadores de Curso, dentre os professores em exercício de docência, no ano de realização do</w:t>
      </w:r>
      <w:r w:rsidR="00832118" w:rsidRPr="00A43F39">
        <w:t xml:space="preserve"> evento. Os alunos estagiários </w:t>
      </w:r>
      <w:r w:rsidRPr="00A43F39">
        <w:t>deverão ser indicados pelo CPGE e pelo Coordenador de Curso, dentre aqueles em exercício no CPGE e nas Secretarias da Coordenação de Curso, respectivamente.</w:t>
      </w:r>
    </w:p>
    <w:p w:rsidR="00234D0A" w:rsidRPr="00A43F39" w:rsidRDefault="00234D0A" w:rsidP="00832118">
      <w:pPr>
        <w:spacing w:line="360" w:lineRule="auto"/>
        <w:ind w:firstLine="709"/>
        <w:jc w:val="both"/>
      </w:pPr>
    </w:p>
    <w:p w:rsidR="00234D0A" w:rsidRPr="00A43F39" w:rsidRDefault="00234D0A" w:rsidP="00234D0A">
      <w:pPr>
        <w:jc w:val="center"/>
        <w:rPr>
          <w:b/>
        </w:rPr>
      </w:pPr>
      <w:r w:rsidRPr="00A43F39">
        <w:rPr>
          <w:b/>
        </w:rPr>
        <w:t>DOS PARTICIPANTES</w:t>
      </w:r>
    </w:p>
    <w:p w:rsidR="00234D0A" w:rsidRPr="00A43F39" w:rsidRDefault="00234D0A" w:rsidP="00234D0A">
      <w:pPr>
        <w:jc w:val="center"/>
        <w:rPr>
          <w:b/>
        </w:rPr>
      </w:pPr>
    </w:p>
    <w:p w:rsidR="00234D0A" w:rsidRPr="00A43F39" w:rsidRDefault="00234D0A" w:rsidP="00166B32">
      <w:pPr>
        <w:spacing w:line="360" w:lineRule="auto"/>
      </w:pPr>
      <w:r w:rsidRPr="00A43F39">
        <w:rPr>
          <w:b/>
        </w:rPr>
        <w:tab/>
        <w:t>Art. 6º-</w:t>
      </w:r>
      <w:r w:rsidR="00E62CA4" w:rsidRPr="00A43F39">
        <w:rPr>
          <w:b/>
        </w:rPr>
        <w:t xml:space="preserve"> </w:t>
      </w:r>
      <w:r w:rsidRPr="00A43F39">
        <w:t>Serão participantes natos da SEAC todos os</w:t>
      </w:r>
      <w:r w:rsidR="00B0154E" w:rsidRPr="00A43F39">
        <w:t xml:space="preserve"> </w:t>
      </w:r>
      <w:r w:rsidR="001120D1" w:rsidRPr="00A43F39">
        <w:t>diretores, coordenadores</w:t>
      </w:r>
      <w:r w:rsidR="00B0154E" w:rsidRPr="00A43F39">
        <w:t xml:space="preserve"> acadêmicos e</w:t>
      </w:r>
      <w:r w:rsidRPr="00A43F39">
        <w:t xml:space="preserve"> alunos, da AEDB.</w:t>
      </w:r>
    </w:p>
    <w:p w:rsidR="00234D0A" w:rsidRPr="00A43F39" w:rsidRDefault="00234D0A" w:rsidP="00166B32">
      <w:pPr>
        <w:spacing w:line="360" w:lineRule="auto"/>
      </w:pPr>
    </w:p>
    <w:p w:rsidR="00234D0A" w:rsidRPr="00A43F39" w:rsidRDefault="00234D0A" w:rsidP="00166B32">
      <w:pPr>
        <w:tabs>
          <w:tab w:val="left" w:pos="1410"/>
        </w:tabs>
        <w:spacing w:line="360" w:lineRule="auto"/>
      </w:pPr>
      <w:r w:rsidRPr="00A43F39">
        <w:t xml:space="preserve">             </w:t>
      </w:r>
      <w:r w:rsidRPr="00A43F39">
        <w:rPr>
          <w:b/>
        </w:rPr>
        <w:t xml:space="preserve">PARÁGRAFO ÚNICO: </w:t>
      </w:r>
      <w:r w:rsidRPr="00A43F39">
        <w:t>poderão ser convidados a participar da SEAC outras</w:t>
      </w:r>
      <w:r w:rsidR="00E62CA4" w:rsidRPr="00A43F39">
        <w:t xml:space="preserve"> </w:t>
      </w:r>
      <w:r w:rsidRPr="00A43F39">
        <w:t>Instituições de Ensino</w:t>
      </w:r>
      <w:r w:rsidR="00E62CA4" w:rsidRPr="00A43F39">
        <w:t xml:space="preserve"> </w:t>
      </w:r>
      <w:r w:rsidRPr="00A43F39">
        <w:t>ou</w:t>
      </w:r>
      <w:r w:rsidR="00E62CA4" w:rsidRPr="00A43F39">
        <w:t xml:space="preserve"> </w:t>
      </w:r>
      <w:r w:rsidRPr="00A43F39">
        <w:t>de Cultura, desde que estejam afinadas com a finalidade, objetivos</w:t>
      </w:r>
      <w:r w:rsidR="00E62CA4" w:rsidRPr="00A43F39">
        <w:t xml:space="preserve"> </w:t>
      </w:r>
      <w:r w:rsidRPr="00A43F39">
        <w:t>e regulamento da SEAC.</w:t>
      </w:r>
    </w:p>
    <w:p w:rsidR="00234D0A" w:rsidRPr="00A43F39" w:rsidRDefault="00234D0A" w:rsidP="00234D0A">
      <w:pPr>
        <w:jc w:val="center"/>
        <w:rPr>
          <w:b/>
          <w:spacing w:val="30"/>
        </w:rPr>
      </w:pPr>
    </w:p>
    <w:p w:rsidR="00234D0A" w:rsidRPr="00A43F39" w:rsidRDefault="00234D0A" w:rsidP="00234D0A">
      <w:pPr>
        <w:jc w:val="center"/>
        <w:rPr>
          <w:b/>
          <w:spacing w:val="30"/>
        </w:rPr>
      </w:pPr>
      <w:r w:rsidRPr="00A43F39">
        <w:rPr>
          <w:b/>
          <w:spacing w:val="30"/>
        </w:rPr>
        <w:t>CAPÍTULO III</w:t>
      </w:r>
    </w:p>
    <w:p w:rsidR="00234D0A" w:rsidRPr="00A43F39" w:rsidRDefault="00234D0A" w:rsidP="00234D0A">
      <w:pPr>
        <w:jc w:val="center"/>
        <w:rPr>
          <w:b/>
          <w:spacing w:val="30"/>
        </w:rPr>
      </w:pPr>
    </w:p>
    <w:p w:rsidR="002A5CE2" w:rsidRDefault="00234D0A" w:rsidP="002A5CE2">
      <w:pPr>
        <w:jc w:val="center"/>
        <w:rPr>
          <w:b/>
        </w:rPr>
      </w:pPr>
      <w:r w:rsidRPr="00A43F39">
        <w:rPr>
          <w:b/>
        </w:rPr>
        <w:t>DAS INSCRIÇÕES</w:t>
      </w:r>
      <w:r w:rsidR="002A5CE2">
        <w:rPr>
          <w:b/>
        </w:rPr>
        <w:t xml:space="preserve"> </w:t>
      </w:r>
    </w:p>
    <w:p w:rsidR="002A5CE2" w:rsidRDefault="002A5CE2" w:rsidP="002A5CE2">
      <w:pPr>
        <w:jc w:val="center"/>
        <w:rPr>
          <w:b/>
        </w:rPr>
      </w:pPr>
    </w:p>
    <w:p w:rsidR="00234D0A" w:rsidRPr="002A5CE2" w:rsidRDefault="00234D0A" w:rsidP="002A5CE2">
      <w:pPr>
        <w:jc w:val="both"/>
        <w:rPr>
          <w:b/>
        </w:rPr>
      </w:pPr>
      <w:r w:rsidRPr="00A43F39">
        <w:rPr>
          <w:b/>
        </w:rPr>
        <w:t>Art. 7º -</w:t>
      </w:r>
      <w:r w:rsidRPr="00A43F39">
        <w:t xml:space="preserve"> As inscrições para apresentação dos trabalhos deverão seguir rigorosamente os prazos previstos no Cronograma de Atividades da SEAC previamente divulgado e atender as normas estipuladas neste Regulamento.</w:t>
      </w:r>
    </w:p>
    <w:p w:rsidR="00234D0A" w:rsidRPr="00A43F39" w:rsidRDefault="00234D0A" w:rsidP="002A5CE2">
      <w:pPr>
        <w:spacing w:line="360" w:lineRule="auto"/>
        <w:ind w:firstLine="708"/>
        <w:jc w:val="both"/>
      </w:pPr>
      <w:r w:rsidRPr="00A43F39">
        <w:rPr>
          <w:b/>
        </w:rPr>
        <w:lastRenderedPageBreak/>
        <w:t>Art. 8º</w:t>
      </w:r>
      <w:r w:rsidRPr="00A43F39">
        <w:t xml:space="preserve"> - Cada participante pode inscrever no máximo três trabalhos, des</w:t>
      </w:r>
      <w:r w:rsidR="008F7BE6" w:rsidRPr="00A43F39">
        <w:t>de que em</w:t>
      </w:r>
      <w:r w:rsidR="000415CF" w:rsidRPr="00A43F39">
        <w:t xml:space="preserve"> </w:t>
      </w:r>
      <w:r w:rsidRPr="00A43F39">
        <w:t>modalidades diferentes.</w:t>
      </w:r>
    </w:p>
    <w:p w:rsidR="000415CF" w:rsidRPr="00A43F39" w:rsidRDefault="000415CF" w:rsidP="002A5CE2">
      <w:pPr>
        <w:spacing w:line="360" w:lineRule="auto"/>
        <w:ind w:firstLine="708"/>
        <w:jc w:val="both"/>
      </w:pPr>
      <w:r w:rsidRPr="00A43F39">
        <w:rPr>
          <w:b/>
        </w:rPr>
        <w:t>Parágrafo Único.</w:t>
      </w:r>
      <w:r w:rsidRPr="00A43F39">
        <w:t xml:space="preserve"> Cada trabalho deverá ter no máximo </w:t>
      </w:r>
      <w:r w:rsidR="001120D1">
        <w:t xml:space="preserve">cinco </w:t>
      </w:r>
      <w:r w:rsidRPr="00A43F39">
        <w:t>autores</w:t>
      </w:r>
      <w:r w:rsidR="0062680A" w:rsidRPr="00A43F39">
        <w:t xml:space="preserve"> </w:t>
      </w:r>
      <w:r w:rsidR="00A024A7" w:rsidRPr="00A43F39">
        <w:t xml:space="preserve">e no mínimo dois autores </w:t>
      </w:r>
      <w:r w:rsidRPr="00A43F39">
        <w:t>sendo u</w:t>
      </w:r>
      <w:r w:rsidR="0019241C">
        <w:t xml:space="preserve">m deles o </w:t>
      </w:r>
      <w:r w:rsidR="00A024A7" w:rsidRPr="00A43F39">
        <w:t>Professor Orientador.</w:t>
      </w:r>
    </w:p>
    <w:p w:rsidR="002A5CE2" w:rsidRDefault="002A5CE2" w:rsidP="002A5CE2">
      <w:pPr>
        <w:ind w:left="2124" w:firstLine="708"/>
      </w:pPr>
    </w:p>
    <w:p w:rsidR="002A5CE2" w:rsidRDefault="002A5CE2" w:rsidP="002A5CE2">
      <w:pPr>
        <w:ind w:left="2124" w:firstLine="708"/>
        <w:rPr>
          <w:b/>
        </w:rPr>
      </w:pPr>
    </w:p>
    <w:p w:rsidR="00234D0A" w:rsidRPr="00A43F39" w:rsidRDefault="00234D0A" w:rsidP="002A5CE2">
      <w:pPr>
        <w:ind w:left="2124" w:firstLine="708"/>
        <w:rPr>
          <w:b/>
        </w:rPr>
      </w:pPr>
      <w:r w:rsidRPr="00A43F39">
        <w:rPr>
          <w:b/>
        </w:rPr>
        <w:t>DOS TIPOS DE TRABALHOS</w:t>
      </w:r>
    </w:p>
    <w:p w:rsidR="00234D0A" w:rsidRPr="00A43F39" w:rsidRDefault="00234D0A" w:rsidP="00234D0A">
      <w:pPr>
        <w:ind w:firstLine="851"/>
        <w:jc w:val="both"/>
      </w:pPr>
    </w:p>
    <w:p w:rsidR="00234D0A" w:rsidRPr="00A43F39" w:rsidRDefault="00234D0A" w:rsidP="00234D0A">
      <w:pPr>
        <w:ind w:firstLine="708"/>
        <w:jc w:val="both"/>
      </w:pPr>
      <w:r w:rsidRPr="00A43F39">
        <w:rPr>
          <w:b/>
        </w:rPr>
        <w:t>Art. 9° -</w:t>
      </w:r>
      <w:r w:rsidRPr="00A43F39">
        <w:t xml:space="preserve"> Serão aceitos para apresentação:</w:t>
      </w:r>
    </w:p>
    <w:p w:rsidR="00234D0A" w:rsidRPr="00A43F39" w:rsidRDefault="00234D0A" w:rsidP="00234D0A">
      <w:pPr>
        <w:ind w:firstLine="708"/>
        <w:jc w:val="both"/>
      </w:pPr>
      <w:r w:rsidRPr="00A43F39">
        <w:t xml:space="preserve"> </w:t>
      </w:r>
    </w:p>
    <w:p w:rsidR="00234D0A" w:rsidRPr="00A43F39" w:rsidRDefault="00234D0A" w:rsidP="00234D0A">
      <w:pPr>
        <w:numPr>
          <w:ilvl w:val="0"/>
          <w:numId w:val="1"/>
        </w:numPr>
        <w:jc w:val="both"/>
      </w:pPr>
      <w:r w:rsidRPr="00A43F39">
        <w:rPr>
          <w:b/>
        </w:rPr>
        <w:t>Sessão Comunicação Oral</w:t>
      </w:r>
      <w:r w:rsidRPr="00A43F39">
        <w:t>:</w:t>
      </w:r>
    </w:p>
    <w:p w:rsidR="00234D0A" w:rsidRPr="00A43F39" w:rsidRDefault="00234D0A" w:rsidP="00234D0A">
      <w:pPr>
        <w:ind w:left="1776"/>
        <w:jc w:val="both"/>
      </w:pPr>
      <w:r w:rsidRPr="00A43F39">
        <w:t>- Relatos de pesqui</w:t>
      </w:r>
      <w:r w:rsidR="002D0B4F">
        <w:t xml:space="preserve">sa e experiência profissional. - </w:t>
      </w:r>
      <w:r w:rsidRPr="002D0B4F">
        <w:rPr>
          <w:b/>
        </w:rPr>
        <w:t>Artigo</w:t>
      </w:r>
      <w:r w:rsidRPr="00A43F39">
        <w:t>.</w:t>
      </w:r>
    </w:p>
    <w:p w:rsidR="00234D0A" w:rsidRPr="00A43F39" w:rsidRDefault="00234D0A" w:rsidP="00234D0A">
      <w:pPr>
        <w:ind w:left="1776"/>
        <w:jc w:val="both"/>
      </w:pPr>
      <w:r w:rsidRPr="00A43F39">
        <w:t xml:space="preserve">- Relatos de </w:t>
      </w:r>
      <w:r w:rsidR="002D0B4F">
        <w:t>p</w:t>
      </w:r>
      <w:r w:rsidRPr="00A43F39">
        <w:t>esquisa em andamento e Projetos de TCC.</w:t>
      </w:r>
    </w:p>
    <w:p w:rsidR="00234D0A" w:rsidRPr="00A43F39" w:rsidRDefault="00234D0A" w:rsidP="00234D0A">
      <w:pPr>
        <w:ind w:left="1776"/>
        <w:jc w:val="both"/>
      </w:pPr>
    </w:p>
    <w:p w:rsidR="00234D0A" w:rsidRPr="00A43F39" w:rsidRDefault="00234D0A" w:rsidP="00234D0A">
      <w:pPr>
        <w:numPr>
          <w:ilvl w:val="0"/>
          <w:numId w:val="1"/>
        </w:numPr>
        <w:jc w:val="both"/>
        <w:rPr>
          <w:b/>
        </w:rPr>
      </w:pPr>
      <w:r w:rsidRPr="00A43F39">
        <w:rPr>
          <w:b/>
        </w:rPr>
        <w:t>Sessão de Pôsteres e Vídeos.</w:t>
      </w:r>
    </w:p>
    <w:p w:rsidR="00234D0A" w:rsidRPr="00A43F39" w:rsidRDefault="00234D0A" w:rsidP="00234D0A">
      <w:pPr>
        <w:ind w:left="1416"/>
        <w:jc w:val="both"/>
        <w:rPr>
          <w:b/>
        </w:rPr>
      </w:pPr>
    </w:p>
    <w:p w:rsidR="008F7BE6" w:rsidRDefault="008F7BE6" w:rsidP="001120D1">
      <w:pPr>
        <w:numPr>
          <w:ilvl w:val="0"/>
          <w:numId w:val="1"/>
        </w:numPr>
        <w:jc w:val="both"/>
        <w:rPr>
          <w:b/>
        </w:rPr>
      </w:pPr>
      <w:r w:rsidRPr="001120D1">
        <w:rPr>
          <w:b/>
        </w:rPr>
        <w:t>Sessão de Oficinas</w:t>
      </w:r>
    </w:p>
    <w:p w:rsidR="001120D1" w:rsidRDefault="001120D1" w:rsidP="001120D1">
      <w:pPr>
        <w:pStyle w:val="PargrafodaLista"/>
        <w:rPr>
          <w:b/>
        </w:rPr>
      </w:pPr>
    </w:p>
    <w:p w:rsidR="001120D1" w:rsidRPr="001120D1" w:rsidRDefault="001120D1" w:rsidP="001120D1">
      <w:pPr>
        <w:numPr>
          <w:ilvl w:val="0"/>
          <w:numId w:val="1"/>
        </w:numPr>
        <w:jc w:val="both"/>
        <w:rPr>
          <w:b/>
        </w:rPr>
      </w:pPr>
      <w:r w:rsidRPr="00A43F39">
        <w:rPr>
          <w:b/>
        </w:rPr>
        <w:t>Sessão de Atividades Culturais</w:t>
      </w:r>
    </w:p>
    <w:p w:rsidR="00234D0A" w:rsidRPr="00A43F39" w:rsidRDefault="00234D0A" w:rsidP="00234D0A">
      <w:pPr>
        <w:jc w:val="both"/>
      </w:pPr>
    </w:p>
    <w:p w:rsidR="008F7BE6" w:rsidRPr="00A43F39" w:rsidRDefault="008F7BE6" w:rsidP="008F7BE6">
      <w:pPr>
        <w:ind w:firstLine="708"/>
        <w:jc w:val="both"/>
      </w:pPr>
      <w:r w:rsidRPr="00A43F39">
        <w:rPr>
          <w:b/>
        </w:rPr>
        <w:t>PARÁGRAFO ÚNICO</w:t>
      </w:r>
      <w:r w:rsidRPr="00A43F39">
        <w:t xml:space="preserve"> - Todos os trabalhos deverão seguir as especificações contidas no Manual de Normalização de Trabalhos Acadêmicos e Científicos da AEDB, à disposição na Biblioteca, no CPGE e divulgado no </w:t>
      </w:r>
      <w:r w:rsidRPr="00A43F39">
        <w:rPr>
          <w:i/>
          <w:iCs/>
        </w:rPr>
        <w:t xml:space="preserve">site </w:t>
      </w:r>
      <w:r w:rsidRPr="00A43F39">
        <w:t>do CPGE.</w:t>
      </w:r>
    </w:p>
    <w:p w:rsidR="008F7BE6" w:rsidRPr="00A43F39" w:rsidRDefault="008F7BE6" w:rsidP="00234D0A">
      <w:pPr>
        <w:jc w:val="both"/>
      </w:pPr>
    </w:p>
    <w:p w:rsidR="008F7BE6" w:rsidRPr="00A43F39" w:rsidRDefault="008F7BE6" w:rsidP="00234D0A">
      <w:pPr>
        <w:jc w:val="both"/>
      </w:pPr>
    </w:p>
    <w:p w:rsidR="00234D0A" w:rsidRPr="00A43F39" w:rsidRDefault="00234D0A" w:rsidP="00234D0A">
      <w:pPr>
        <w:ind w:left="708"/>
        <w:jc w:val="both"/>
        <w:rPr>
          <w:b/>
        </w:rPr>
      </w:pPr>
      <w:r w:rsidRPr="00A43F39">
        <w:rPr>
          <w:b/>
        </w:rPr>
        <w:t>Art. 10º - Comunicação Oral</w:t>
      </w:r>
    </w:p>
    <w:p w:rsidR="00234D0A" w:rsidRPr="00A43F39" w:rsidRDefault="00234D0A" w:rsidP="00234D0A">
      <w:pPr>
        <w:ind w:firstLine="708"/>
        <w:jc w:val="both"/>
        <w:rPr>
          <w:b/>
        </w:rPr>
      </w:pPr>
    </w:p>
    <w:p w:rsidR="00234D0A" w:rsidRPr="00A43F39" w:rsidRDefault="00234D0A" w:rsidP="00234D0A">
      <w:pPr>
        <w:ind w:firstLine="708"/>
        <w:jc w:val="both"/>
      </w:pPr>
      <w:r w:rsidRPr="00A43F39">
        <w:t>Serão aceitos, para esta modalidade, relatos de pesquisas ou experiências profissionais concluídas, com textos completos (Artigo), relatos de pesquisa em andamento e projetos de TCC.</w:t>
      </w:r>
    </w:p>
    <w:p w:rsidR="00234D0A" w:rsidRPr="00A43F39" w:rsidRDefault="00234D0A" w:rsidP="00234D0A">
      <w:pPr>
        <w:jc w:val="both"/>
        <w:rPr>
          <w:b/>
        </w:rPr>
      </w:pPr>
    </w:p>
    <w:p w:rsidR="00234D0A" w:rsidRPr="00A43F39" w:rsidRDefault="00234D0A" w:rsidP="00187C9F">
      <w:pPr>
        <w:ind w:firstLine="708"/>
        <w:jc w:val="both"/>
        <w:rPr>
          <w:b/>
        </w:rPr>
      </w:pPr>
      <w:r w:rsidRPr="00A43F39">
        <w:rPr>
          <w:b/>
        </w:rPr>
        <w:t>Art. 11 - Pôsteres Acadêmicos</w:t>
      </w:r>
    </w:p>
    <w:p w:rsidR="00187C9F" w:rsidRPr="00A43F39" w:rsidRDefault="00187C9F" w:rsidP="00187C9F">
      <w:pPr>
        <w:ind w:firstLine="708"/>
        <w:jc w:val="both"/>
        <w:rPr>
          <w:b/>
        </w:rPr>
      </w:pPr>
    </w:p>
    <w:p w:rsidR="00234D0A" w:rsidRPr="00A43F39" w:rsidRDefault="00234D0A" w:rsidP="003F35CF">
      <w:pPr>
        <w:spacing w:line="360" w:lineRule="auto"/>
        <w:ind w:firstLine="708"/>
        <w:jc w:val="both"/>
      </w:pPr>
      <w:r w:rsidRPr="00A43F39">
        <w:t xml:space="preserve">Serão aceitos para esta modalidade, relatos de pesquisas e experiências profissionais concluídas ou </w:t>
      </w:r>
      <w:smartTag w:uri="urn:schemas-microsoft-com:office:smarttags" w:element="PersonName">
        <w:smartTagPr>
          <w:attr w:name="ProductID" w:val="em andamento. Dever￡"/>
        </w:smartTagPr>
        <w:r w:rsidRPr="00A43F39">
          <w:t>em andamento. Deverá</w:t>
        </w:r>
      </w:smartTag>
      <w:r w:rsidRPr="00A43F39">
        <w:t xml:space="preserve"> ser utilizado o máximo de ilustrações e o mínimo de texto, para torná-los mais atrativo.</w:t>
      </w:r>
    </w:p>
    <w:p w:rsidR="008F7BE6" w:rsidRPr="00A43F39" w:rsidRDefault="00234D0A" w:rsidP="008F7BE6">
      <w:pPr>
        <w:spacing w:line="360" w:lineRule="auto"/>
        <w:ind w:firstLine="708"/>
        <w:jc w:val="both"/>
      </w:pPr>
      <w:r w:rsidRPr="00A43F39">
        <w:t xml:space="preserve"> </w:t>
      </w:r>
    </w:p>
    <w:p w:rsidR="00187C9F" w:rsidRPr="00A43F39" w:rsidRDefault="00234D0A" w:rsidP="008F7BE6">
      <w:pPr>
        <w:spacing w:line="360" w:lineRule="auto"/>
        <w:ind w:firstLine="708"/>
        <w:jc w:val="both"/>
        <w:rPr>
          <w:b/>
        </w:rPr>
      </w:pPr>
      <w:r w:rsidRPr="00A43F39">
        <w:t xml:space="preserve"> </w:t>
      </w:r>
      <w:r w:rsidR="003F35CF" w:rsidRPr="00A43F39">
        <w:rPr>
          <w:b/>
        </w:rPr>
        <w:t xml:space="preserve">Art. 12 </w:t>
      </w:r>
      <w:r w:rsidR="00187C9F" w:rsidRPr="00A43F39">
        <w:rPr>
          <w:b/>
        </w:rPr>
        <w:t>–</w:t>
      </w:r>
      <w:r w:rsidR="003F35CF" w:rsidRPr="00A43F39">
        <w:rPr>
          <w:b/>
        </w:rPr>
        <w:t xml:space="preserve"> </w:t>
      </w:r>
      <w:r w:rsidRPr="00A43F39">
        <w:rPr>
          <w:b/>
        </w:rPr>
        <w:t>Vídeos</w:t>
      </w:r>
    </w:p>
    <w:p w:rsidR="00234D0A" w:rsidRPr="00A43F39" w:rsidRDefault="00234D0A" w:rsidP="003F35CF">
      <w:pPr>
        <w:spacing w:line="360" w:lineRule="auto"/>
        <w:ind w:firstLine="708"/>
        <w:jc w:val="both"/>
      </w:pPr>
      <w:r w:rsidRPr="00A43F39">
        <w:t>Serão aceitos, para esta modalidade, vídeos didáticos e documentários, de curta duração (com até 15 minutos), que retratem eixos temáticos da unidade do proponente.</w:t>
      </w:r>
    </w:p>
    <w:p w:rsidR="00234D0A" w:rsidRPr="00A43F39" w:rsidRDefault="00234D0A" w:rsidP="003F35CF">
      <w:pPr>
        <w:spacing w:line="360" w:lineRule="auto"/>
        <w:ind w:firstLine="708"/>
        <w:jc w:val="both"/>
      </w:pPr>
    </w:p>
    <w:p w:rsidR="00234D0A" w:rsidRPr="00A43F39" w:rsidRDefault="00234D0A" w:rsidP="003F35CF">
      <w:pPr>
        <w:spacing w:line="360" w:lineRule="auto"/>
        <w:ind w:firstLine="708"/>
        <w:jc w:val="both"/>
      </w:pPr>
      <w:r w:rsidRPr="00A43F39">
        <w:rPr>
          <w:b/>
        </w:rPr>
        <w:t xml:space="preserve">PARÁGRAFO ÚNICO: </w:t>
      </w:r>
      <w:r w:rsidRPr="00A43F39">
        <w:rPr>
          <w:bCs/>
        </w:rPr>
        <w:t>Os vídeos deverão apresentar as seguintes especificações:</w:t>
      </w:r>
    </w:p>
    <w:p w:rsidR="00234D0A" w:rsidRPr="00A43F39" w:rsidRDefault="00234D0A" w:rsidP="003F35CF">
      <w:pPr>
        <w:spacing w:line="360" w:lineRule="auto"/>
        <w:ind w:left="708"/>
        <w:jc w:val="both"/>
      </w:pPr>
      <w:r w:rsidRPr="00A43F39">
        <w:t>· » O material deverá indicar, em sua ficha técnica: título, ano de realização, entidade</w:t>
      </w:r>
    </w:p>
    <w:p w:rsidR="00234D0A" w:rsidRPr="00A43F39" w:rsidRDefault="00234D0A" w:rsidP="003F35CF">
      <w:pPr>
        <w:spacing w:line="360" w:lineRule="auto"/>
        <w:ind w:firstLine="708"/>
        <w:jc w:val="both"/>
      </w:pPr>
      <w:r w:rsidRPr="00A43F39">
        <w:lastRenderedPageBreak/>
        <w:t>produtora, gênero, direção metragem;</w:t>
      </w:r>
    </w:p>
    <w:p w:rsidR="00234D0A" w:rsidRPr="00A43F39" w:rsidRDefault="00234D0A" w:rsidP="003F35CF">
      <w:pPr>
        <w:spacing w:line="360" w:lineRule="auto"/>
        <w:ind w:left="708"/>
        <w:jc w:val="both"/>
      </w:pPr>
      <w:r w:rsidRPr="00A43F39">
        <w:t xml:space="preserve">· » Indicar outras especificações, conforme o caso: preto e branco; colorido; </w:t>
      </w:r>
      <w:proofErr w:type="spellStart"/>
      <w:r w:rsidRPr="00A43F39">
        <w:t>milimetragem</w:t>
      </w:r>
      <w:proofErr w:type="spellEnd"/>
      <w:r w:rsidRPr="00A43F39">
        <w:t xml:space="preserve"> (16mm / 35mm); banda sonora: ótica; magnética;</w:t>
      </w:r>
    </w:p>
    <w:p w:rsidR="00234D0A" w:rsidRPr="00A43F39" w:rsidRDefault="00234D0A" w:rsidP="003F35CF">
      <w:pPr>
        <w:spacing w:line="360" w:lineRule="auto"/>
        <w:ind w:left="708"/>
        <w:jc w:val="both"/>
      </w:pPr>
      <w:r w:rsidRPr="00A43F39">
        <w:t>· » Indicar a equipe realizadora [Direção/ montagem/ roteiro e música / fotografia/ som / produção...];</w:t>
      </w:r>
    </w:p>
    <w:p w:rsidR="00234D0A" w:rsidRPr="00A43F39" w:rsidRDefault="00234D0A" w:rsidP="003F35CF">
      <w:pPr>
        <w:spacing w:line="360" w:lineRule="auto"/>
        <w:ind w:firstLine="708"/>
        <w:jc w:val="both"/>
      </w:pPr>
      <w:r w:rsidRPr="00A43F39">
        <w:t>· » Sinopse: um breve resumo do conteúdo do vídeo (200 até 300 palavras).</w:t>
      </w:r>
    </w:p>
    <w:p w:rsidR="00234D0A" w:rsidRPr="00A43F39" w:rsidRDefault="00234D0A" w:rsidP="003F35CF">
      <w:pPr>
        <w:spacing w:line="360" w:lineRule="auto"/>
        <w:ind w:firstLine="708"/>
        <w:jc w:val="both"/>
      </w:pPr>
      <w:r w:rsidRPr="00A43F39">
        <w:t xml:space="preserve">· » Os </w:t>
      </w:r>
      <w:proofErr w:type="spellStart"/>
      <w:r w:rsidRPr="00A43F39">
        <w:t>audio-visuais</w:t>
      </w:r>
      <w:proofErr w:type="spellEnd"/>
      <w:r w:rsidRPr="00A43F39">
        <w:t xml:space="preserve"> deverão estar gravados em DVD.</w:t>
      </w:r>
    </w:p>
    <w:p w:rsidR="00234D0A" w:rsidRPr="00A43F39" w:rsidRDefault="00234D0A" w:rsidP="003F35CF">
      <w:pPr>
        <w:spacing w:line="360" w:lineRule="auto"/>
        <w:jc w:val="both"/>
        <w:rPr>
          <w:b/>
        </w:rPr>
      </w:pPr>
    </w:p>
    <w:p w:rsidR="00F0502B" w:rsidRPr="00A43F39" w:rsidRDefault="00234D0A" w:rsidP="00F0502B">
      <w:pPr>
        <w:spacing w:line="360" w:lineRule="auto"/>
        <w:ind w:left="708"/>
        <w:rPr>
          <w:b/>
        </w:rPr>
      </w:pPr>
      <w:r w:rsidRPr="00A43F39">
        <w:rPr>
          <w:b/>
        </w:rPr>
        <w:t xml:space="preserve">Art. 13 </w:t>
      </w:r>
      <w:r w:rsidR="008F7BE6" w:rsidRPr="00A43F39">
        <w:rPr>
          <w:b/>
        </w:rPr>
        <w:t>–</w:t>
      </w:r>
      <w:r w:rsidRPr="00A43F39">
        <w:rPr>
          <w:b/>
        </w:rPr>
        <w:t xml:space="preserve"> </w:t>
      </w:r>
      <w:r w:rsidR="008F7BE6" w:rsidRPr="00A43F39">
        <w:rPr>
          <w:b/>
        </w:rPr>
        <w:t xml:space="preserve">Oficinas </w:t>
      </w:r>
    </w:p>
    <w:p w:rsidR="00F0502B" w:rsidRPr="00A43F39" w:rsidRDefault="00F0502B" w:rsidP="00F0502B">
      <w:pPr>
        <w:spacing w:line="360" w:lineRule="auto"/>
        <w:ind w:firstLine="708"/>
      </w:pPr>
      <w:r w:rsidRPr="00A43F39">
        <w:t>As atividades para desenvolvimento em oficinas deverão ser inscritas rigorosamente dentro dos prazos previstos</w:t>
      </w:r>
      <w:r w:rsidR="00EF1975" w:rsidRPr="00A43F39">
        <w:t>,</w:t>
      </w:r>
      <w:r w:rsidRPr="00A43F39">
        <w:rPr>
          <w:b/>
        </w:rPr>
        <w:t xml:space="preserve"> </w:t>
      </w:r>
      <w:r w:rsidRPr="00A43F39">
        <w:t xml:space="preserve">especificando </w:t>
      </w:r>
      <w:r w:rsidR="00EF1975" w:rsidRPr="00A43F39">
        <w:t xml:space="preserve">a área do conhecimento, </w:t>
      </w:r>
      <w:r w:rsidRPr="00A43F39">
        <w:t>os objetivos, a programação, a clientela, a</w:t>
      </w:r>
      <w:r w:rsidRPr="00A43F39">
        <w:rPr>
          <w:b/>
        </w:rPr>
        <w:t xml:space="preserve"> </w:t>
      </w:r>
      <w:r w:rsidRPr="00A43F39">
        <w:t>carga horária e o Professor responsável.</w:t>
      </w:r>
    </w:p>
    <w:p w:rsidR="00234D0A" w:rsidRPr="00A43F39" w:rsidRDefault="00234D0A" w:rsidP="003F35CF">
      <w:pPr>
        <w:spacing w:line="360" w:lineRule="auto"/>
        <w:ind w:firstLine="708"/>
        <w:jc w:val="both"/>
      </w:pPr>
    </w:p>
    <w:p w:rsidR="003F35CF" w:rsidRPr="00A43F39" w:rsidRDefault="003F35CF" w:rsidP="00F0502B">
      <w:pPr>
        <w:pStyle w:val="Ttulo5"/>
        <w:jc w:val="left"/>
        <w:rPr>
          <w:b/>
          <w:bCs/>
        </w:rPr>
      </w:pPr>
    </w:p>
    <w:p w:rsidR="00234D0A" w:rsidRPr="00A43F39" w:rsidRDefault="00234D0A" w:rsidP="00234D0A">
      <w:pPr>
        <w:pStyle w:val="Ttulo5"/>
        <w:rPr>
          <w:b/>
          <w:bCs/>
        </w:rPr>
      </w:pPr>
      <w:r w:rsidRPr="00A43F39">
        <w:rPr>
          <w:b/>
          <w:bCs/>
        </w:rPr>
        <w:t>DAS ATIVIDADES CULTURAIS</w:t>
      </w:r>
    </w:p>
    <w:p w:rsidR="00234D0A" w:rsidRPr="00A43F39" w:rsidRDefault="00234D0A" w:rsidP="00234D0A"/>
    <w:p w:rsidR="00234D0A" w:rsidRPr="00A43F39" w:rsidRDefault="00234D0A" w:rsidP="00234D0A">
      <w:pPr>
        <w:ind w:firstLine="708"/>
        <w:jc w:val="both"/>
      </w:pPr>
      <w:r w:rsidRPr="00A43F39">
        <w:rPr>
          <w:b/>
        </w:rPr>
        <w:t xml:space="preserve">Art. 14 – </w:t>
      </w:r>
      <w:r w:rsidRPr="00A43F39">
        <w:t>As</w:t>
      </w:r>
      <w:r w:rsidRPr="00A43F39">
        <w:rPr>
          <w:b/>
        </w:rPr>
        <w:t xml:space="preserve"> </w:t>
      </w:r>
      <w:r w:rsidRPr="00A43F39">
        <w:t>atividades Culturais deverão ser propostas rigorosamente dentro dos prazos estipulados pelo Cronograma de Atividades e parâmetros estabelecidos neste regulamento.</w:t>
      </w:r>
    </w:p>
    <w:p w:rsidR="00234D0A" w:rsidRPr="00A43F39" w:rsidRDefault="00234D0A" w:rsidP="00234D0A">
      <w:pPr>
        <w:jc w:val="both"/>
      </w:pPr>
    </w:p>
    <w:p w:rsidR="00234D0A" w:rsidRPr="00A43F39" w:rsidRDefault="00234D0A" w:rsidP="00234D0A">
      <w:pPr>
        <w:jc w:val="both"/>
      </w:pPr>
      <w:r w:rsidRPr="00A43F39">
        <w:tab/>
      </w:r>
      <w:r w:rsidRPr="00A43F39">
        <w:rPr>
          <w:b/>
        </w:rPr>
        <w:t>Art. 15</w:t>
      </w:r>
      <w:r w:rsidRPr="00A43F39">
        <w:t xml:space="preserve"> – Serão aceitos como atividades culturais: </w:t>
      </w:r>
    </w:p>
    <w:p w:rsidR="00234D0A" w:rsidRPr="00A43F39" w:rsidRDefault="00234D0A" w:rsidP="00234D0A">
      <w:pPr>
        <w:jc w:val="both"/>
      </w:pPr>
      <w:r w:rsidRPr="00A43F39">
        <w:t xml:space="preserve">            </w:t>
      </w:r>
    </w:p>
    <w:p w:rsidR="00234D0A" w:rsidRPr="00A43F39" w:rsidRDefault="00234D0A" w:rsidP="00234D0A">
      <w:pPr>
        <w:ind w:firstLine="708"/>
        <w:jc w:val="both"/>
      </w:pPr>
      <w:r w:rsidRPr="00A43F39">
        <w:t>- Saraus</w:t>
      </w:r>
    </w:p>
    <w:p w:rsidR="00234D0A" w:rsidRPr="00A43F39" w:rsidRDefault="00234D0A" w:rsidP="00234D0A">
      <w:pPr>
        <w:ind w:firstLine="708"/>
        <w:jc w:val="both"/>
      </w:pPr>
      <w:r w:rsidRPr="00A43F39">
        <w:t>- Peças Teatrais</w:t>
      </w:r>
    </w:p>
    <w:p w:rsidR="00234D0A" w:rsidRPr="00A43F39" w:rsidRDefault="00234D0A" w:rsidP="00234D0A">
      <w:pPr>
        <w:ind w:firstLine="708"/>
        <w:jc w:val="both"/>
      </w:pPr>
      <w:r w:rsidRPr="00A43F39">
        <w:t>- Shows Musicais</w:t>
      </w:r>
    </w:p>
    <w:p w:rsidR="00234D0A" w:rsidRPr="00A43F39" w:rsidRDefault="00234D0A" w:rsidP="00234D0A">
      <w:pPr>
        <w:ind w:firstLine="708"/>
        <w:jc w:val="both"/>
      </w:pPr>
      <w:r w:rsidRPr="00A43F39">
        <w:t>- Poesias declamadas ou</w:t>
      </w:r>
      <w:r w:rsidR="00E62CA4" w:rsidRPr="00A43F39">
        <w:t xml:space="preserve"> </w:t>
      </w:r>
      <w:r w:rsidRPr="00A43F39">
        <w:t>musicadas.</w:t>
      </w:r>
    </w:p>
    <w:p w:rsidR="00234D0A" w:rsidRPr="00A43F39" w:rsidRDefault="00234D0A" w:rsidP="00234D0A">
      <w:pPr>
        <w:ind w:firstLine="708"/>
        <w:jc w:val="both"/>
      </w:pPr>
      <w:r w:rsidRPr="00A43F39">
        <w:t>- Danças.</w:t>
      </w:r>
    </w:p>
    <w:p w:rsidR="00234D0A" w:rsidRPr="00A43F39" w:rsidRDefault="00234D0A" w:rsidP="00234D0A">
      <w:pPr>
        <w:ind w:firstLine="708"/>
        <w:jc w:val="both"/>
      </w:pPr>
      <w:r w:rsidRPr="00A43F39">
        <w:t>- Apresentação de Bandas e Conjuntos musicais.</w:t>
      </w:r>
    </w:p>
    <w:p w:rsidR="00234D0A" w:rsidRPr="00A43F39" w:rsidRDefault="00234D0A" w:rsidP="00234D0A">
      <w:pPr>
        <w:ind w:firstLine="708"/>
        <w:jc w:val="both"/>
      </w:pPr>
      <w:r w:rsidRPr="00A43F39">
        <w:t>- Outras atividades julgadas pertinentes pela comissão organizadora da SEAC.</w:t>
      </w:r>
    </w:p>
    <w:p w:rsidR="00234D0A" w:rsidRPr="00A43F39" w:rsidRDefault="00234D0A" w:rsidP="00234D0A">
      <w:pPr>
        <w:ind w:firstLine="708"/>
        <w:jc w:val="both"/>
      </w:pPr>
    </w:p>
    <w:p w:rsidR="00234D0A" w:rsidRPr="00A43F39" w:rsidRDefault="00234D0A" w:rsidP="00EF1975">
      <w:pPr>
        <w:ind w:firstLine="708"/>
        <w:jc w:val="both"/>
      </w:pPr>
      <w:r w:rsidRPr="00A43F39">
        <w:t xml:space="preserve"> </w:t>
      </w:r>
    </w:p>
    <w:p w:rsidR="00234D0A" w:rsidRPr="00A43F39" w:rsidRDefault="00234D0A" w:rsidP="00234D0A">
      <w:pPr>
        <w:ind w:firstLine="708"/>
        <w:jc w:val="center"/>
        <w:rPr>
          <w:b/>
        </w:rPr>
      </w:pPr>
      <w:r w:rsidRPr="00A43F39">
        <w:rPr>
          <w:b/>
        </w:rPr>
        <w:t>DO ENCAMINHAMENTO DE TRABALHOS</w:t>
      </w:r>
    </w:p>
    <w:p w:rsidR="00234D0A" w:rsidRPr="00A43F39" w:rsidRDefault="00234D0A" w:rsidP="005A0087">
      <w:pPr>
        <w:tabs>
          <w:tab w:val="left" w:pos="180"/>
          <w:tab w:val="left" w:pos="720"/>
        </w:tabs>
        <w:spacing w:line="360" w:lineRule="auto"/>
        <w:jc w:val="both"/>
      </w:pPr>
    </w:p>
    <w:p w:rsidR="008D3C18" w:rsidRPr="00A43F39" w:rsidRDefault="00234D0A" w:rsidP="008A62D4">
      <w:pPr>
        <w:ind w:firstLine="709"/>
        <w:jc w:val="both"/>
      </w:pPr>
      <w:r w:rsidRPr="00A43F39">
        <w:rPr>
          <w:b/>
        </w:rPr>
        <w:t xml:space="preserve">Art. 16 </w:t>
      </w:r>
      <w:r w:rsidR="008A62D4" w:rsidRPr="00A43F39">
        <w:rPr>
          <w:b/>
        </w:rPr>
        <w:t>–</w:t>
      </w:r>
      <w:r w:rsidRPr="00A43F39">
        <w:t xml:space="preserve"> </w:t>
      </w:r>
      <w:r w:rsidR="00A024A7" w:rsidRPr="00A43F39">
        <w:t>Os Trabalhos, em qualquer</w:t>
      </w:r>
      <w:r w:rsidR="008A62D4" w:rsidRPr="00A43F39">
        <w:t xml:space="preserve"> modalidade ou Projetos de Atividades Culturais</w:t>
      </w:r>
      <w:r w:rsidR="008D3C18" w:rsidRPr="00A43F39">
        <w:t xml:space="preserve"> </w:t>
      </w:r>
      <w:r w:rsidR="008A62D4" w:rsidRPr="00A43F39">
        <w:t>de professores e alunos</w:t>
      </w:r>
      <w:r w:rsidR="001F7A8A" w:rsidRPr="00A43F39">
        <w:t xml:space="preserve"> </w:t>
      </w:r>
      <w:r w:rsidR="008A62D4" w:rsidRPr="00A43F39">
        <w:t>deverão ser postados</w:t>
      </w:r>
      <w:r w:rsidR="001F7A8A" w:rsidRPr="00A43F39">
        <w:t xml:space="preserve"> no portal da AEDB (</w:t>
      </w:r>
      <w:hyperlink r:id="rId6" w:history="1">
        <w:r w:rsidR="001F7A8A" w:rsidRPr="00A43F39">
          <w:rPr>
            <w:rStyle w:val="Hyperlink"/>
            <w:color w:val="auto"/>
          </w:rPr>
          <w:t>www.aedb.br/seac</w:t>
        </w:r>
      </w:hyperlink>
      <w:r w:rsidR="001F7A8A" w:rsidRPr="00A43F39">
        <w:t>)</w:t>
      </w:r>
      <w:r w:rsidR="00C339C5" w:rsidRPr="00A43F39">
        <w:t xml:space="preserve">, </w:t>
      </w:r>
      <w:r w:rsidR="00A024A7" w:rsidRPr="00A43F39">
        <w:t xml:space="preserve">rigorosamente </w:t>
      </w:r>
      <w:r w:rsidR="004732E6" w:rsidRPr="00A43F39">
        <w:t>dentro dos prazos previstos no</w:t>
      </w:r>
      <w:r w:rsidR="00C339C5" w:rsidRPr="00A43F39">
        <w:t xml:space="preserve"> Cronograma de </w:t>
      </w:r>
      <w:r w:rsidR="00E67CE1">
        <w:t>Atividades</w:t>
      </w:r>
      <w:r w:rsidR="001120D1">
        <w:t xml:space="preserve">, referente ao ano do evento. </w:t>
      </w:r>
    </w:p>
    <w:p w:rsidR="004732E6" w:rsidRPr="00A43F39" w:rsidRDefault="004732E6" w:rsidP="004732E6">
      <w:pPr>
        <w:ind w:firstLine="709"/>
        <w:jc w:val="both"/>
      </w:pPr>
    </w:p>
    <w:p w:rsidR="008D3C18" w:rsidRPr="00A43F39" w:rsidRDefault="001F7A8A" w:rsidP="001F7A8A">
      <w:pPr>
        <w:ind w:left="720"/>
        <w:jc w:val="both"/>
      </w:pPr>
      <w:r w:rsidRPr="00A43F39">
        <w:t xml:space="preserve">§ 1º </w:t>
      </w:r>
      <w:r w:rsidR="004732E6" w:rsidRPr="00A43F39">
        <w:t>O aluno postará os trabalhos</w:t>
      </w:r>
      <w:r w:rsidR="008D3C18" w:rsidRPr="00A43F39">
        <w:t>, especificando o nome do seu</w:t>
      </w:r>
      <w:r w:rsidR="004732E6" w:rsidRPr="00A43F39">
        <w:t xml:space="preserve"> </w:t>
      </w:r>
      <w:r w:rsidR="008D3C18" w:rsidRPr="00A43F39">
        <w:t xml:space="preserve">Professor Orientador. </w:t>
      </w:r>
    </w:p>
    <w:p w:rsidR="00FB7DA4" w:rsidRPr="00A43F39" w:rsidRDefault="00FB7DA4" w:rsidP="00A26A00">
      <w:pPr>
        <w:spacing w:line="360" w:lineRule="auto"/>
        <w:jc w:val="both"/>
      </w:pPr>
    </w:p>
    <w:p w:rsidR="00234D0A" w:rsidRPr="00A43F39" w:rsidRDefault="00234D0A" w:rsidP="00214927">
      <w:pPr>
        <w:ind w:firstLine="708"/>
        <w:jc w:val="both"/>
      </w:pPr>
      <w:r w:rsidRPr="00A43F39">
        <w:rPr>
          <w:b/>
        </w:rPr>
        <w:t xml:space="preserve"> Art. 18</w:t>
      </w:r>
      <w:r w:rsidR="00A26A00" w:rsidRPr="00A43F39">
        <w:t xml:space="preserve"> - </w:t>
      </w:r>
      <w:r w:rsidRPr="00A43F39">
        <w:t>Os trabalhos e atividades</w:t>
      </w:r>
      <w:r w:rsidR="00E62CA4" w:rsidRPr="00A43F39">
        <w:t xml:space="preserve"> </w:t>
      </w:r>
      <w:r w:rsidRPr="00A43F39">
        <w:t>oriundos de instituições externas, previstos no</w:t>
      </w:r>
      <w:r w:rsidR="00FB7DA4" w:rsidRPr="00A43F39">
        <w:t xml:space="preserve"> Parágrafo Único do</w:t>
      </w:r>
      <w:r w:rsidRPr="00A43F39">
        <w:t xml:space="preserve"> </w:t>
      </w:r>
      <w:r w:rsidRPr="00A43F39">
        <w:rPr>
          <w:bCs/>
        </w:rPr>
        <w:t>Art. 6º deste Regulamento</w:t>
      </w:r>
      <w:r w:rsidR="00A024A7" w:rsidRPr="00A43F39">
        <w:rPr>
          <w:bCs/>
        </w:rPr>
        <w:t>,</w:t>
      </w:r>
      <w:r w:rsidRPr="00A43F39">
        <w:rPr>
          <w:bCs/>
        </w:rPr>
        <w:t xml:space="preserve"> </w:t>
      </w:r>
      <w:r w:rsidR="008A62D4" w:rsidRPr="00A43F39">
        <w:rPr>
          <w:bCs/>
        </w:rPr>
        <w:t xml:space="preserve">serão postados </w:t>
      </w:r>
      <w:r w:rsidR="001F7A8A" w:rsidRPr="00A43F39">
        <w:t xml:space="preserve">no portal da AEDB </w:t>
      </w:r>
      <w:r w:rsidR="001F7A8A" w:rsidRPr="00A43F39">
        <w:lastRenderedPageBreak/>
        <w:t>(</w:t>
      </w:r>
      <w:hyperlink r:id="rId7" w:history="1">
        <w:r w:rsidR="001F7A8A" w:rsidRPr="00A43F39">
          <w:rPr>
            <w:rStyle w:val="Hyperlink"/>
            <w:color w:val="auto"/>
          </w:rPr>
          <w:t>www.aedb.br/seac</w:t>
        </w:r>
      </w:hyperlink>
      <w:r w:rsidR="00A024A7" w:rsidRPr="00A43F39">
        <w:t xml:space="preserve">), rigorosamente </w:t>
      </w:r>
      <w:r w:rsidR="001F7A8A" w:rsidRPr="00A43F39">
        <w:t>dentro dos prazos previstos no Cronograma de Atividades</w:t>
      </w:r>
      <w:r w:rsidR="00A024A7" w:rsidRPr="00A43F39">
        <w:t>.</w:t>
      </w:r>
    </w:p>
    <w:p w:rsidR="001F7A8A" w:rsidRPr="00A43F39" w:rsidRDefault="001F7A8A" w:rsidP="00A26A00">
      <w:pPr>
        <w:spacing w:line="360" w:lineRule="auto"/>
        <w:rPr>
          <w:b/>
        </w:rPr>
      </w:pPr>
    </w:p>
    <w:p w:rsidR="00234D0A" w:rsidRPr="00A43F39" w:rsidRDefault="00234D0A" w:rsidP="00234D0A">
      <w:pPr>
        <w:pStyle w:val="Ttulo4"/>
        <w:rPr>
          <w:bCs w:val="0"/>
        </w:rPr>
      </w:pPr>
      <w:r w:rsidRPr="00A43F39">
        <w:rPr>
          <w:bCs w:val="0"/>
        </w:rPr>
        <w:t>APRESENTAÇÃO DOS TRABALHOS SELECIONADOS</w:t>
      </w:r>
    </w:p>
    <w:p w:rsidR="00234D0A" w:rsidRPr="00A43F39" w:rsidRDefault="00234D0A" w:rsidP="00234D0A">
      <w:pPr>
        <w:ind w:firstLine="708"/>
        <w:jc w:val="both"/>
      </w:pPr>
    </w:p>
    <w:p w:rsidR="00234D0A" w:rsidRPr="00A43F39" w:rsidRDefault="00234D0A" w:rsidP="00234D0A">
      <w:pPr>
        <w:jc w:val="both"/>
      </w:pPr>
    </w:p>
    <w:p w:rsidR="00234D0A" w:rsidRPr="00A43F39" w:rsidRDefault="00234D0A" w:rsidP="00A26A00">
      <w:pPr>
        <w:spacing w:line="360" w:lineRule="auto"/>
        <w:ind w:firstLine="708"/>
        <w:jc w:val="both"/>
      </w:pPr>
      <w:r w:rsidRPr="00A43F39">
        <w:rPr>
          <w:b/>
        </w:rPr>
        <w:t>Art. 19</w:t>
      </w:r>
      <w:r w:rsidRPr="00A43F39">
        <w:t xml:space="preserve"> - Cada trabalho selecionado será apresentado em dia, hora e local a serem divulgados previamente em </w:t>
      </w:r>
      <w:r w:rsidRPr="00A43F39">
        <w:rPr>
          <w:i/>
          <w:iCs/>
        </w:rPr>
        <w:t xml:space="preserve">Folder </w:t>
      </w:r>
      <w:r w:rsidR="00A26A00" w:rsidRPr="00A43F39">
        <w:t>próprio, no site da SEAC e</w:t>
      </w:r>
      <w:r w:rsidR="00E62CA4" w:rsidRPr="00A43F39">
        <w:t xml:space="preserve"> </w:t>
      </w:r>
      <w:r w:rsidRPr="00A43F39">
        <w:t>em outros locais de divulgação próprios da AEDB, conforme determinação da Equipe Organizadora.</w:t>
      </w:r>
    </w:p>
    <w:p w:rsidR="00A26A00" w:rsidRPr="00A43F39" w:rsidRDefault="00A26A00" w:rsidP="00A26A00">
      <w:pPr>
        <w:spacing w:line="360" w:lineRule="auto"/>
        <w:ind w:firstLine="708"/>
        <w:jc w:val="both"/>
      </w:pPr>
    </w:p>
    <w:p w:rsidR="00234D0A" w:rsidRPr="00A43F39" w:rsidRDefault="00234D0A" w:rsidP="00A26A00">
      <w:pPr>
        <w:spacing w:line="360" w:lineRule="auto"/>
        <w:ind w:firstLine="708"/>
        <w:jc w:val="both"/>
      </w:pPr>
      <w:r w:rsidRPr="00A43F39">
        <w:rPr>
          <w:b/>
        </w:rPr>
        <w:t xml:space="preserve">Art. 20 – </w:t>
      </w:r>
      <w:r w:rsidRPr="00A43F39">
        <w:rPr>
          <w:bCs/>
        </w:rPr>
        <w:t>Nas sessões</w:t>
      </w:r>
      <w:r w:rsidRPr="00A43F39">
        <w:rPr>
          <w:b/>
        </w:rPr>
        <w:t xml:space="preserve"> </w:t>
      </w:r>
      <w:r w:rsidRPr="00A43F39">
        <w:rPr>
          <w:bCs/>
        </w:rPr>
        <w:t>de Comunicação Oral,</w:t>
      </w:r>
      <w:r w:rsidR="00E62CA4" w:rsidRPr="00A43F39">
        <w:rPr>
          <w:b/>
        </w:rPr>
        <w:t xml:space="preserve"> </w:t>
      </w:r>
      <w:r w:rsidRPr="00A43F39">
        <w:t>será dado o tempo de 15 minutos para apresentação e 10 minutos para debates sobre os temas abordados. Serão disponibilizados recursos de mídia para a exposição oral.</w:t>
      </w:r>
    </w:p>
    <w:p w:rsidR="00234D0A" w:rsidRPr="00A43F39" w:rsidRDefault="00234D0A" w:rsidP="00A26A00">
      <w:pPr>
        <w:spacing w:line="360" w:lineRule="auto"/>
        <w:jc w:val="both"/>
      </w:pPr>
    </w:p>
    <w:p w:rsidR="00234D0A" w:rsidRPr="00A43F39" w:rsidRDefault="00234D0A" w:rsidP="00A26A00">
      <w:pPr>
        <w:spacing w:line="360" w:lineRule="auto"/>
        <w:jc w:val="both"/>
      </w:pPr>
      <w:r w:rsidRPr="00A43F39">
        <w:rPr>
          <w:b/>
        </w:rPr>
        <w:t xml:space="preserve">           Art. 21 – </w:t>
      </w:r>
      <w:r w:rsidRPr="00A43F39">
        <w:t>A</w:t>
      </w:r>
      <w:r w:rsidRPr="00A43F39">
        <w:rPr>
          <w:bCs/>
        </w:rPr>
        <w:t>s sessões</w:t>
      </w:r>
      <w:r w:rsidRPr="00A43F39">
        <w:rPr>
          <w:b/>
        </w:rPr>
        <w:t xml:space="preserve"> </w:t>
      </w:r>
      <w:r w:rsidRPr="00A43F39">
        <w:t>de Pôsteres terão duração de uma hora (1h), pelo menos um dos autores deverá permanecer durante todo o tempo destinado à apresentação, ao lado do trabalho, fornecendo as informações concernentes ao mesmo. Cada autor ficará responsável por apresentar apenas um trabalho em cada sessão de pôster acadêmico.</w:t>
      </w:r>
    </w:p>
    <w:p w:rsidR="00234D0A" w:rsidRPr="00A43F39" w:rsidRDefault="00234D0A" w:rsidP="00A26A00">
      <w:pPr>
        <w:spacing w:line="360" w:lineRule="auto"/>
        <w:jc w:val="both"/>
      </w:pPr>
    </w:p>
    <w:p w:rsidR="00234D0A" w:rsidRPr="00A43F39" w:rsidRDefault="00234D0A" w:rsidP="00A26A00">
      <w:pPr>
        <w:spacing w:line="360" w:lineRule="auto"/>
        <w:jc w:val="both"/>
      </w:pPr>
      <w:r w:rsidRPr="00A43F39">
        <w:rPr>
          <w:b/>
        </w:rPr>
        <w:t xml:space="preserve">           Art. 22 – </w:t>
      </w:r>
      <w:r w:rsidRPr="00A43F39">
        <w:rPr>
          <w:bCs/>
        </w:rPr>
        <w:t>Nas sessões</w:t>
      </w:r>
      <w:r w:rsidRPr="00A43F39">
        <w:rPr>
          <w:b/>
        </w:rPr>
        <w:t xml:space="preserve"> </w:t>
      </w:r>
      <w:r w:rsidR="00A26A00" w:rsidRPr="00A43F39">
        <w:t>Vídeo: serão</w:t>
      </w:r>
      <w:r w:rsidRPr="00A43F39">
        <w:t xml:space="preserve"> dados 15 minutos para apresentação e 15 minutos para debates sobre os temas abordados. Serão disponibilizados recursos de mídia para a </w:t>
      </w:r>
      <w:r w:rsidR="00E62CA4" w:rsidRPr="00A43F39">
        <w:t>exposição.</w:t>
      </w:r>
    </w:p>
    <w:p w:rsidR="00234D0A" w:rsidRPr="00A43F39" w:rsidRDefault="00234D0A" w:rsidP="00A26A00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1"/>
        </w:rPr>
      </w:pPr>
    </w:p>
    <w:p w:rsidR="00234D0A" w:rsidRPr="00A43F39" w:rsidRDefault="00234D0A" w:rsidP="00A26A00">
      <w:pPr>
        <w:spacing w:line="360" w:lineRule="auto"/>
        <w:jc w:val="both"/>
        <w:rPr>
          <w:b/>
        </w:rPr>
      </w:pPr>
      <w:r w:rsidRPr="00A43F39">
        <w:rPr>
          <w:b/>
        </w:rPr>
        <w:t xml:space="preserve">          Art. 23 – </w:t>
      </w:r>
      <w:r w:rsidRPr="00A43F39">
        <w:t>Atividade cultural: cada atividade selecionada deverá ser apresentada em dia e local a serem designados pela Com</w:t>
      </w:r>
      <w:r w:rsidR="00A26A00" w:rsidRPr="00A43F39">
        <w:t xml:space="preserve">issão Organizadora, bem como a </w:t>
      </w:r>
      <w:r w:rsidRPr="00A43F39">
        <w:t>duração da atividade será prescrita</w:t>
      </w:r>
      <w:r w:rsidR="00E62CA4" w:rsidRPr="00A43F39">
        <w:t xml:space="preserve"> </w:t>
      </w:r>
      <w:r w:rsidRPr="00A43F39">
        <w:t>de acordo com</w:t>
      </w:r>
      <w:r w:rsidR="00E62CA4" w:rsidRPr="00A43F39">
        <w:t xml:space="preserve"> </w:t>
      </w:r>
      <w:r w:rsidRPr="00A43F39">
        <w:t>a especificidade da apresentação.</w:t>
      </w:r>
    </w:p>
    <w:p w:rsidR="005A0087" w:rsidRPr="00A43F39" w:rsidRDefault="005A0087" w:rsidP="00234D0A">
      <w:pPr>
        <w:jc w:val="center"/>
        <w:rPr>
          <w:b/>
          <w:spacing w:val="30"/>
        </w:rPr>
      </w:pPr>
    </w:p>
    <w:p w:rsidR="00234D0A" w:rsidRPr="00A43F39" w:rsidRDefault="00234D0A" w:rsidP="00234D0A">
      <w:pPr>
        <w:jc w:val="center"/>
        <w:rPr>
          <w:b/>
          <w:spacing w:val="30"/>
        </w:rPr>
      </w:pPr>
    </w:p>
    <w:p w:rsidR="00234D0A" w:rsidRPr="00A43F39" w:rsidRDefault="00234D0A" w:rsidP="00234D0A">
      <w:pPr>
        <w:jc w:val="center"/>
        <w:rPr>
          <w:b/>
          <w:spacing w:val="30"/>
        </w:rPr>
      </w:pPr>
      <w:r w:rsidRPr="00A43F39">
        <w:rPr>
          <w:b/>
          <w:spacing w:val="30"/>
        </w:rPr>
        <w:t>CAPÍTULO IV</w:t>
      </w:r>
    </w:p>
    <w:p w:rsidR="00234D0A" w:rsidRPr="00A43F39" w:rsidRDefault="00234D0A" w:rsidP="00234D0A">
      <w:pPr>
        <w:jc w:val="center"/>
        <w:rPr>
          <w:b/>
          <w:spacing w:val="30"/>
        </w:rPr>
      </w:pPr>
    </w:p>
    <w:p w:rsidR="00234D0A" w:rsidRPr="00A43F39" w:rsidRDefault="00234D0A" w:rsidP="00234D0A">
      <w:pPr>
        <w:pStyle w:val="Ttulo9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43F39">
        <w:rPr>
          <w:rFonts w:ascii="Times New Roman" w:hAnsi="Times New Roman"/>
          <w:b/>
          <w:sz w:val="24"/>
          <w:szCs w:val="28"/>
          <w:u w:val="single"/>
        </w:rPr>
        <w:t>AVALIAÇÃO E CONTROLE</w:t>
      </w:r>
    </w:p>
    <w:p w:rsidR="00234D0A" w:rsidRPr="00A43F39" w:rsidRDefault="00234D0A" w:rsidP="00234D0A"/>
    <w:p w:rsidR="00C747CC" w:rsidRPr="00A43F39" w:rsidRDefault="00C747CC" w:rsidP="00234D0A"/>
    <w:p w:rsidR="00214927" w:rsidRPr="00A43F39" w:rsidRDefault="00A26A00" w:rsidP="00C747CC">
      <w:pPr>
        <w:spacing w:line="360" w:lineRule="auto"/>
        <w:ind w:firstLine="851"/>
        <w:jc w:val="both"/>
      </w:pPr>
      <w:r w:rsidRPr="00A43F39">
        <w:rPr>
          <w:b/>
        </w:rPr>
        <w:t xml:space="preserve">Art. 24 </w:t>
      </w:r>
      <w:r w:rsidR="00234D0A" w:rsidRPr="00A43F39">
        <w:rPr>
          <w:b/>
        </w:rPr>
        <w:t>-</w:t>
      </w:r>
      <w:r w:rsidRPr="00A43F39">
        <w:t xml:space="preserve"> </w:t>
      </w:r>
      <w:r w:rsidR="00234D0A" w:rsidRPr="00A43F39">
        <w:t xml:space="preserve">Será </w:t>
      </w:r>
      <w:r w:rsidR="006B1CB9" w:rsidRPr="00A43F39">
        <w:t>criada uma Comissão</w:t>
      </w:r>
      <w:r w:rsidR="00234D0A" w:rsidRPr="00A43F39">
        <w:t xml:space="preserve"> </w:t>
      </w:r>
      <w:r w:rsidR="001346F5" w:rsidRPr="00A43F39">
        <w:t>Cientifica</w:t>
      </w:r>
      <w:r w:rsidR="001120D1">
        <w:t xml:space="preserve">, indicada pelos Coordenadores de Curso, </w:t>
      </w:r>
      <w:r w:rsidR="00234D0A" w:rsidRPr="00A43F39">
        <w:t>com o objetivo de avaliar os trabalhos recebidos no que se refere a for</w:t>
      </w:r>
      <w:r w:rsidRPr="00A43F39">
        <w:t>matação</w:t>
      </w:r>
      <w:r w:rsidR="001346F5" w:rsidRPr="00A43F39">
        <w:t>, conteúdos</w:t>
      </w:r>
      <w:r w:rsidRPr="00A43F39">
        <w:t xml:space="preserve"> e pertinência dos temas</w:t>
      </w:r>
      <w:r w:rsidR="00234D0A" w:rsidRPr="00A43F39">
        <w:t>.</w:t>
      </w:r>
    </w:p>
    <w:p w:rsidR="00214927" w:rsidRPr="00A43F39" w:rsidRDefault="00214927" w:rsidP="00C747CC">
      <w:pPr>
        <w:spacing w:line="360" w:lineRule="auto"/>
        <w:ind w:firstLine="851"/>
        <w:jc w:val="both"/>
      </w:pPr>
    </w:p>
    <w:p w:rsidR="00C747CC" w:rsidRPr="00A43F39" w:rsidRDefault="00A34A0B" w:rsidP="00C747CC">
      <w:pPr>
        <w:spacing w:line="360" w:lineRule="auto"/>
        <w:ind w:firstLine="851"/>
        <w:jc w:val="both"/>
      </w:pPr>
      <w:r>
        <w:lastRenderedPageBreak/>
        <w:t xml:space="preserve">§1º </w:t>
      </w:r>
      <w:r w:rsidR="00C747CC" w:rsidRPr="00A43F39">
        <w:t>A Comissão Cientifica seguirá critérios de avaliação pré-estabelecidos, devendo justificar sua avaliação e dar sugestões quando for o caso.</w:t>
      </w:r>
    </w:p>
    <w:p w:rsidR="00234D0A" w:rsidRPr="00A43F39" w:rsidRDefault="00234D0A" w:rsidP="001346F5">
      <w:pPr>
        <w:spacing w:line="360" w:lineRule="auto"/>
        <w:ind w:firstLine="851"/>
        <w:jc w:val="both"/>
      </w:pPr>
      <w:r w:rsidRPr="00A43F39">
        <w:rPr>
          <w:b/>
        </w:rPr>
        <w:t xml:space="preserve">Art. 25 – </w:t>
      </w:r>
      <w:r w:rsidR="001346F5" w:rsidRPr="00A43F39">
        <w:rPr>
          <w:b/>
        </w:rPr>
        <w:t xml:space="preserve">Os trabalhos e/ou atividades aprovadas pela </w:t>
      </w:r>
      <w:r w:rsidRPr="00A43F39">
        <w:t xml:space="preserve">Comissão </w:t>
      </w:r>
      <w:r w:rsidR="00A024A7" w:rsidRPr="00A43F39">
        <w:t>Científica</w:t>
      </w:r>
      <w:r w:rsidR="001346F5" w:rsidRPr="00A43F39">
        <w:t xml:space="preserve"> </w:t>
      </w:r>
      <w:r w:rsidR="001346F5" w:rsidRPr="00A43F39">
        <w:rPr>
          <w:b/>
        </w:rPr>
        <w:t>serão</w:t>
      </w:r>
      <w:r w:rsidR="00A024A7" w:rsidRPr="00A43F39">
        <w:rPr>
          <w:b/>
        </w:rPr>
        <w:t xml:space="preserve"> </w:t>
      </w:r>
      <w:r w:rsidRPr="00A43F39">
        <w:t>encaminha</w:t>
      </w:r>
      <w:r w:rsidR="001346F5" w:rsidRPr="00A43F39">
        <w:t>dos</w:t>
      </w:r>
      <w:r w:rsidRPr="00A43F39">
        <w:t xml:space="preserve"> ao setor de Relações Públicas para a elaboração</w:t>
      </w:r>
      <w:r w:rsidR="00E62CA4" w:rsidRPr="00A43F39">
        <w:t xml:space="preserve"> </w:t>
      </w:r>
      <w:r w:rsidR="001346F5" w:rsidRPr="00A43F39">
        <w:t>e divulgação de listagem de aprovação e posterior montagem do</w:t>
      </w:r>
      <w:r w:rsidR="00E62CA4" w:rsidRPr="00A43F39">
        <w:t xml:space="preserve"> </w:t>
      </w:r>
      <w:r w:rsidRPr="00A43F39">
        <w:rPr>
          <w:i/>
          <w:iCs/>
        </w:rPr>
        <w:t xml:space="preserve">Folder </w:t>
      </w:r>
      <w:r w:rsidRPr="00A43F39">
        <w:t xml:space="preserve">de </w:t>
      </w:r>
      <w:r w:rsidR="001346F5" w:rsidRPr="00A43F39">
        <w:t xml:space="preserve">programação </w:t>
      </w:r>
      <w:r w:rsidRPr="00A43F39">
        <w:t>e do CD de publicação, dentro dos prazos previs</w:t>
      </w:r>
      <w:r w:rsidR="006B1CB9" w:rsidRPr="00A43F39">
        <w:t>tos no Cronograma de Atividades.</w:t>
      </w:r>
    </w:p>
    <w:p w:rsidR="001346F5" w:rsidRPr="00A43F39" w:rsidRDefault="001346F5" w:rsidP="001346F5">
      <w:pPr>
        <w:spacing w:line="360" w:lineRule="auto"/>
        <w:ind w:firstLine="851"/>
        <w:jc w:val="both"/>
      </w:pPr>
    </w:p>
    <w:p w:rsidR="006B1CB9" w:rsidRPr="00A43F39" w:rsidRDefault="001346F5" w:rsidP="00A26A00">
      <w:pPr>
        <w:spacing w:line="360" w:lineRule="auto"/>
        <w:ind w:firstLine="851"/>
        <w:jc w:val="both"/>
        <w:rPr>
          <w:b/>
        </w:rPr>
      </w:pPr>
      <w:r w:rsidRPr="00A43F39">
        <w:rPr>
          <w:b/>
        </w:rPr>
        <w:t>§ 1º</w:t>
      </w:r>
      <w:r w:rsidR="006B1CB9" w:rsidRPr="00A43F39">
        <w:rPr>
          <w:b/>
        </w:rPr>
        <w:t xml:space="preserve"> - C</w:t>
      </w:r>
      <w:r w:rsidR="006B1CB9" w:rsidRPr="00A43F39">
        <w:rPr>
          <w:bCs/>
        </w:rPr>
        <w:t>ompete</w:t>
      </w:r>
      <w:r w:rsidR="006B1CB9" w:rsidRPr="00A43F39">
        <w:t xml:space="preserve"> ao setor de Relações Públicas a </w:t>
      </w:r>
      <w:r w:rsidRPr="00A43F39">
        <w:t>publicação da listagem de aprovação dos trabalhos</w:t>
      </w:r>
      <w:r w:rsidR="009E3D42" w:rsidRPr="00A43F39">
        <w:t xml:space="preserve">, a </w:t>
      </w:r>
      <w:r w:rsidR="006B1CB9" w:rsidRPr="00A43F39">
        <w:t xml:space="preserve">elaboração do </w:t>
      </w:r>
      <w:r w:rsidR="006B1CB9" w:rsidRPr="00A43F39">
        <w:rPr>
          <w:i/>
          <w:iCs/>
        </w:rPr>
        <w:t xml:space="preserve">Folder </w:t>
      </w:r>
      <w:r w:rsidR="006B1CB9" w:rsidRPr="00A43F39">
        <w:t xml:space="preserve">de </w:t>
      </w:r>
      <w:r w:rsidR="009E3D42" w:rsidRPr="00A43F39">
        <w:t xml:space="preserve">Programação </w:t>
      </w:r>
      <w:r w:rsidR="006B1CB9" w:rsidRPr="00A43F39">
        <w:t>e do CD de publicação, dentro dos prazos previstos no Cronograma de Atividades.</w:t>
      </w:r>
    </w:p>
    <w:p w:rsidR="00234D0A" w:rsidRPr="00A43F39" w:rsidRDefault="00234D0A" w:rsidP="00234D0A">
      <w:pPr>
        <w:ind w:firstLine="851"/>
        <w:jc w:val="both"/>
      </w:pPr>
    </w:p>
    <w:p w:rsidR="00234D0A" w:rsidRPr="00A43F39" w:rsidRDefault="00234D0A" w:rsidP="00234D0A">
      <w:pPr>
        <w:pStyle w:val="Ttulo8"/>
        <w:jc w:val="center"/>
        <w:rPr>
          <w:b/>
        </w:rPr>
      </w:pPr>
      <w:r w:rsidRPr="00A43F39">
        <w:rPr>
          <w:b/>
        </w:rPr>
        <w:t>DA AVALIAÇÃO DOS TRABALHOS e ATIVIDADES</w:t>
      </w:r>
    </w:p>
    <w:p w:rsidR="00234D0A" w:rsidRPr="00A43F39" w:rsidRDefault="00234D0A" w:rsidP="00234D0A">
      <w:pPr>
        <w:ind w:firstLine="851"/>
        <w:jc w:val="both"/>
      </w:pPr>
    </w:p>
    <w:p w:rsidR="00234D0A" w:rsidRPr="00A43F39" w:rsidRDefault="00234D0A" w:rsidP="00234D0A">
      <w:pPr>
        <w:ind w:firstLine="851"/>
        <w:jc w:val="both"/>
      </w:pPr>
    </w:p>
    <w:p w:rsidR="009E3D42" w:rsidRPr="00A43F39" w:rsidRDefault="00234D0A" w:rsidP="00A26A00">
      <w:pPr>
        <w:spacing w:line="360" w:lineRule="auto"/>
        <w:ind w:firstLine="851"/>
        <w:jc w:val="both"/>
        <w:rPr>
          <w:bCs/>
        </w:rPr>
      </w:pPr>
      <w:r w:rsidRPr="00A43F39">
        <w:rPr>
          <w:b/>
        </w:rPr>
        <w:t>Art. 26 –</w:t>
      </w:r>
      <w:r w:rsidR="00E62CA4" w:rsidRPr="00A43F39">
        <w:rPr>
          <w:b/>
        </w:rPr>
        <w:t xml:space="preserve"> </w:t>
      </w:r>
      <w:r w:rsidRPr="00A43F39">
        <w:rPr>
          <w:bCs/>
        </w:rPr>
        <w:t>Compete ao Coordenador de Curso o estabelecimento d</w:t>
      </w:r>
      <w:r w:rsidR="009E3D42" w:rsidRPr="00A43F39">
        <w:rPr>
          <w:bCs/>
        </w:rPr>
        <w:t>as áreas temáticas dentro das áreas do saber relativas ao curso que coordena, bem como</w:t>
      </w:r>
      <w:r w:rsidR="00A024A7" w:rsidRPr="00A43F39">
        <w:rPr>
          <w:bCs/>
        </w:rPr>
        <w:t xml:space="preserve">, indicação de especialista(s) </w:t>
      </w:r>
      <w:r w:rsidR="009E3D42" w:rsidRPr="00A43F39">
        <w:rPr>
          <w:bCs/>
        </w:rPr>
        <w:t>para compor a Comissão Científica na referida área.</w:t>
      </w:r>
    </w:p>
    <w:p w:rsidR="009E3D42" w:rsidRPr="00A43F39" w:rsidRDefault="009E3D42" w:rsidP="00A26A00">
      <w:pPr>
        <w:spacing w:line="360" w:lineRule="auto"/>
        <w:ind w:firstLine="851"/>
        <w:jc w:val="both"/>
        <w:rPr>
          <w:bCs/>
        </w:rPr>
      </w:pPr>
    </w:p>
    <w:p w:rsidR="00C747CC" w:rsidRPr="00A43F39" w:rsidRDefault="009E3D42" w:rsidP="00C747CC">
      <w:pPr>
        <w:spacing w:line="360" w:lineRule="auto"/>
        <w:ind w:firstLine="851"/>
        <w:jc w:val="both"/>
        <w:rPr>
          <w:b/>
        </w:rPr>
      </w:pPr>
      <w:r w:rsidRPr="00A43F39">
        <w:rPr>
          <w:bCs/>
        </w:rPr>
        <w:t xml:space="preserve">§1º Cabe ainda ao Coordenador de Curso </w:t>
      </w:r>
      <w:r w:rsidR="00C747CC" w:rsidRPr="00A43F39">
        <w:rPr>
          <w:bCs/>
        </w:rPr>
        <w:t>estipular critério de avaliação de atividades e trabalhos oriundos de seu curso para efeito de aproveitamento para o aluno.</w:t>
      </w:r>
    </w:p>
    <w:p w:rsidR="00C747CC" w:rsidRPr="00A43F39" w:rsidRDefault="00C747CC" w:rsidP="00C747CC">
      <w:pPr>
        <w:spacing w:line="360" w:lineRule="auto"/>
        <w:ind w:firstLine="851"/>
        <w:jc w:val="both"/>
        <w:rPr>
          <w:b/>
        </w:rPr>
      </w:pPr>
    </w:p>
    <w:p w:rsidR="00234D0A" w:rsidRPr="00A43F39" w:rsidRDefault="00234D0A" w:rsidP="00A26A00">
      <w:pPr>
        <w:spacing w:line="360" w:lineRule="auto"/>
        <w:ind w:firstLine="851"/>
        <w:jc w:val="both"/>
        <w:rPr>
          <w:bCs/>
        </w:rPr>
      </w:pPr>
      <w:r w:rsidRPr="00A43F39">
        <w:rPr>
          <w:b/>
        </w:rPr>
        <w:t>Art. 27 –</w:t>
      </w:r>
      <w:r w:rsidR="00E62CA4" w:rsidRPr="00A43F39">
        <w:rPr>
          <w:b/>
        </w:rPr>
        <w:t xml:space="preserve"> </w:t>
      </w:r>
      <w:r w:rsidR="00A024A7" w:rsidRPr="00A43F39">
        <w:rPr>
          <w:bCs/>
        </w:rPr>
        <w:t>A frequê</w:t>
      </w:r>
      <w:r w:rsidRPr="00A43F39">
        <w:rPr>
          <w:bCs/>
        </w:rPr>
        <w:t>ncia do aluno às diferentes sessões do evento</w:t>
      </w:r>
      <w:r w:rsidR="00E62CA4" w:rsidRPr="00A43F39">
        <w:rPr>
          <w:bCs/>
        </w:rPr>
        <w:t xml:space="preserve"> será</w:t>
      </w:r>
      <w:r w:rsidRPr="00A43F39">
        <w:rPr>
          <w:bCs/>
        </w:rPr>
        <w:t xml:space="preserve"> passível de controle e mediante a emissão de Certificado de </w:t>
      </w:r>
      <w:r w:rsidR="001120D1" w:rsidRPr="00A43F39">
        <w:rPr>
          <w:bCs/>
        </w:rPr>
        <w:t>Frequência</w:t>
      </w:r>
      <w:r w:rsidRPr="00A43F39">
        <w:rPr>
          <w:bCs/>
        </w:rPr>
        <w:t xml:space="preserve"> pelo CPGE, será computada</w:t>
      </w:r>
      <w:r w:rsidR="00E62CA4" w:rsidRPr="00A43F39">
        <w:rPr>
          <w:bCs/>
        </w:rPr>
        <w:t xml:space="preserve"> </w:t>
      </w:r>
      <w:r w:rsidRPr="00A43F39">
        <w:rPr>
          <w:bCs/>
        </w:rPr>
        <w:t>pelo Coordenador de Curso como Atividade Complementar para o aluno.</w:t>
      </w:r>
    </w:p>
    <w:p w:rsidR="00234D0A" w:rsidRPr="00A43F39" w:rsidRDefault="00234D0A" w:rsidP="00A26A00">
      <w:pPr>
        <w:spacing w:line="360" w:lineRule="auto"/>
        <w:ind w:firstLine="851"/>
        <w:jc w:val="both"/>
        <w:rPr>
          <w:bCs/>
        </w:rPr>
      </w:pPr>
    </w:p>
    <w:p w:rsidR="00234D0A" w:rsidRPr="00705B14" w:rsidRDefault="00234D0A" w:rsidP="00234D0A">
      <w:pPr>
        <w:pStyle w:val="Ttulo8"/>
        <w:jc w:val="center"/>
        <w:rPr>
          <w:b/>
        </w:rPr>
      </w:pPr>
      <w:r w:rsidRPr="00705B14">
        <w:rPr>
          <w:b/>
        </w:rPr>
        <w:t>DOS CERTIFICADOS</w:t>
      </w:r>
    </w:p>
    <w:p w:rsidR="00234D0A" w:rsidRPr="00705B14" w:rsidRDefault="00234D0A" w:rsidP="00234D0A">
      <w:pPr>
        <w:ind w:firstLine="851"/>
        <w:jc w:val="center"/>
        <w:rPr>
          <w:bCs/>
        </w:rPr>
      </w:pPr>
    </w:p>
    <w:p w:rsidR="00234D0A" w:rsidRPr="00705B14" w:rsidRDefault="00234D0A" w:rsidP="00234D0A">
      <w:pPr>
        <w:ind w:firstLine="851"/>
        <w:jc w:val="center"/>
        <w:rPr>
          <w:bCs/>
        </w:rPr>
      </w:pPr>
    </w:p>
    <w:p w:rsidR="00234D0A" w:rsidRPr="00A43F39" w:rsidRDefault="00234D0A" w:rsidP="00234D0A">
      <w:pPr>
        <w:ind w:firstLine="851"/>
        <w:rPr>
          <w:bCs/>
        </w:rPr>
      </w:pPr>
      <w:r w:rsidRPr="00705B14">
        <w:rPr>
          <w:b/>
        </w:rPr>
        <w:t xml:space="preserve">Art. 28 </w:t>
      </w:r>
      <w:r w:rsidRPr="00A43F39">
        <w:rPr>
          <w:b/>
        </w:rPr>
        <w:t xml:space="preserve">– </w:t>
      </w:r>
      <w:r w:rsidRPr="00A43F39">
        <w:rPr>
          <w:bCs/>
        </w:rPr>
        <w:t>Para efeito</w:t>
      </w:r>
      <w:r w:rsidR="00E62CA4" w:rsidRPr="00A43F39">
        <w:rPr>
          <w:bCs/>
        </w:rPr>
        <w:t xml:space="preserve"> </w:t>
      </w:r>
      <w:r w:rsidRPr="00A43F39">
        <w:rPr>
          <w:bCs/>
        </w:rPr>
        <w:t>de aproveitamento</w:t>
      </w:r>
      <w:r w:rsidR="0085623A" w:rsidRPr="00A43F39">
        <w:rPr>
          <w:bCs/>
        </w:rPr>
        <w:t xml:space="preserve">, serão disponibilizados pelo </w:t>
      </w:r>
      <w:r w:rsidRPr="00A43F39">
        <w:rPr>
          <w:bCs/>
        </w:rPr>
        <w:t xml:space="preserve">CPGE </w:t>
      </w:r>
      <w:r w:rsidR="0085623A" w:rsidRPr="00A43F39">
        <w:rPr>
          <w:bCs/>
        </w:rPr>
        <w:t xml:space="preserve"> e emitid</w:t>
      </w:r>
      <w:r w:rsidRPr="00A43F39">
        <w:rPr>
          <w:bCs/>
        </w:rPr>
        <w:t xml:space="preserve">os </w:t>
      </w:r>
      <w:r w:rsidR="0085623A" w:rsidRPr="00A43F39">
        <w:rPr>
          <w:bCs/>
        </w:rPr>
        <w:t>pela internet, os seguintes certificados:</w:t>
      </w:r>
    </w:p>
    <w:p w:rsidR="0085623A" w:rsidRPr="00A43F39" w:rsidRDefault="0085623A" w:rsidP="00234D0A">
      <w:pPr>
        <w:ind w:firstLine="851"/>
        <w:rPr>
          <w:bCs/>
        </w:rPr>
      </w:pPr>
    </w:p>
    <w:p w:rsidR="00234D0A" w:rsidRPr="00705B14" w:rsidRDefault="00234D0A" w:rsidP="00234D0A">
      <w:pPr>
        <w:numPr>
          <w:ilvl w:val="0"/>
          <w:numId w:val="2"/>
        </w:numPr>
        <w:rPr>
          <w:bCs/>
        </w:rPr>
      </w:pPr>
      <w:r w:rsidRPr="00A43F39">
        <w:rPr>
          <w:bCs/>
        </w:rPr>
        <w:t>Certificado</w:t>
      </w:r>
      <w:r w:rsidR="00E62CA4" w:rsidRPr="00A43F39">
        <w:rPr>
          <w:bCs/>
        </w:rPr>
        <w:t xml:space="preserve"> </w:t>
      </w:r>
      <w:r w:rsidR="0085623A" w:rsidRPr="00A43F39">
        <w:rPr>
          <w:bCs/>
        </w:rPr>
        <w:t>de</w:t>
      </w:r>
      <w:r w:rsidR="0085623A">
        <w:rPr>
          <w:bCs/>
        </w:rPr>
        <w:t xml:space="preserve"> Frequ</w:t>
      </w:r>
      <w:r w:rsidRPr="00705B14">
        <w:rPr>
          <w:bCs/>
        </w:rPr>
        <w:t>ência</w:t>
      </w:r>
    </w:p>
    <w:p w:rsidR="00234D0A" w:rsidRPr="00705B14" w:rsidRDefault="00234D0A" w:rsidP="00234D0A">
      <w:pPr>
        <w:numPr>
          <w:ilvl w:val="0"/>
          <w:numId w:val="2"/>
        </w:numPr>
        <w:rPr>
          <w:bCs/>
        </w:rPr>
      </w:pPr>
      <w:r w:rsidRPr="00705B14">
        <w:rPr>
          <w:bCs/>
        </w:rPr>
        <w:t>Certificado de Apresentação de Trabalhos, especificando as diferentes sessões e trabalhos apresentados por alunos e professores da AEDB ou por instituições externas.</w:t>
      </w:r>
    </w:p>
    <w:p w:rsidR="00234D0A" w:rsidRPr="00705B14" w:rsidRDefault="00234D0A" w:rsidP="00234D0A">
      <w:pPr>
        <w:numPr>
          <w:ilvl w:val="0"/>
          <w:numId w:val="2"/>
        </w:numPr>
        <w:rPr>
          <w:bCs/>
        </w:rPr>
      </w:pPr>
      <w:r w:rsidRPr="00705B14">
        <w:rPr>
          <w:bCs/>
        </w:rPr>
        <w:t xml:space="preserve">Certificado de Participação em </w:t>
      </w:r>
      <w:r w:rsidR="001120D1">
        <w:rPr>
          <w:bCs/>
        </w:rPr>
        <w:t>Mesa Diretora das Apresentações</w:t>
      </w:r>
      <w:r w:rsidRPr="00705B14">
        <w:rPr>
          <w:bCs/>
        </w:rPr>
        <w:t xml:space="preserve"> para professores convidados e alunos como elementos de apoio de controle.</w:t>
      </w:r>
    </w:p>
    <w:p w:rsidR="00234D0A" w:rsidRPr="00705B14" w:rsidRDefault="00234D0A" w:rsidP="00234D0A">
      <w:pPr>
        <w:numPr>
          <w:ilvl w:val="0"/>
          <w:numId w:val="2"/>
        </w:numPr>
        <w:rPr>
          <w:bCs/>
        </w:rPr>
      </w:pPr>
      <w:r w:rsidRPr="00705B14">
        <w:rPr>
          <w:bCs/>
        </w:rPr>
        <w:lastRenderedPageBreak/>
        <w:t>Certificado de Participação da Equipe Organizadora, para Professores Dinamizadores e alunos estagiários.</w:t>
      </w:r>
    </w:p>
    <w:p w:rsidR="00234D0A" w:rsidRPr="00705B14" w:rsidRDefault="00234D0A" w:rsidP="00234D0A">
      <w:pPr>
        <w:rPr>
          <w:bCs/>
        </w:rPr>
      </w:pPr>
    </w:p>
    <w:p w:rsidR="00234D0A" w:rsidRPr="00705B14" w:rsidRDefault="00234D0A" w:rsidP="00234D0A">
      <w:pPr>
        <w:rPr>
          <w:bCs/>
        </w:rPr>
      </w:pPr>
    </w:p>
    <w:p w:rsidR="00234D0A" w:rsidRPr="00705B14" w:rsidRDefault="00234D0A" w:rsidP="00234D0A">
      <w:pPr>
        <w:ind w:left="971"/>
        <w:jc w:val="center"/>
        <w:rPr>
          <w:b/>
          <w:bCs/>
        </w:rPr>
      </w:pPr>
      <w:r w:rsidRPr="00705B14">
        <w:rPr>
          <w:b/>
          <w:bCs/>
        </w:rPr>
        <w:t>DAS PREMIAÇÕES</w:t>
      </w:r>
    </w:p>
    <w:p w:rsidR="00234D0A" w:rsidRPr="00705B14" w:rsidRDefault="00234D0A" w:rsidP="00A26A00">
      <w:pPr>
        <w:spacing w:line="360" w:lineRule="auto"/>
        <w:ind w:left="971"/>
        <w:jc w:val="center"/>
        <w:rPr>
          <w:b/>
          <w:bCs/>
        </w:rPr>
      </w:pPr>
    </w:p>
    <w:p w:rsidR="00234D0A" w:rsidRPr="00705B14" w:rsidRDefault="00234D0A" w:rsidP="00A26A00">
      <w:pPr>
        <w:spacing w:line="360" w:lineRule="auto"/>
        <w:ind w:firstLine="708"/>
        <w:rPr>
          <w:bCs/>
        </w:rPr>
      </w:pPr>
      <w:r w:rsidRPr="00705B14">
        <w:rPr>
          <w:b/>
        </w:rPr>
        <w:t>Art. 29 –</w:t>
      </w:r>
      <w:r w:rsidR="00E62CA4" w:rsidRPr="00705B14">
        <w:rPr>
          <w:b/>
        </w:rPr>
        <w:t xml:space="preserve"> </w:t>
      </w:r>
      <w:r w:rsidRPr="00705B14">
        <w:rPr>
          <w:bCs/>
        </w:rPr>
        <w:t xml:space="preserve">Os trabalhos e ou Atividades julgadas como em nível de excelência pela Equipe Organizadora e ratificada pela </w:t>
      </w:r>
      <w:r w:rsidR="000276D0">
        <w:rPr>
          <w:bCs/>
        </w:rPr>
        <w:t>Mesa Diretora</w:t>
      </w:r>
      <w:r w:rsidRPr="00705B14">
        <w:rPr>
          <w:bCs/>
        </w:rPr>
        <w:t xml:space="preserve"> farão jus a premiações estabelecidas previamente, a cada evento.</w:t>
      </w:r>
    </w:p>
    <w:p w:rsidR="00234D0A" w:rsidRPr="00705B14" w:rsidRDefault="00234D0A" w:rsidP="00234D0A">
      <w:pPr>
        <w:ind w:left="971"/>
        <w:jc w:val="center"/>
        <w:rPr>
          <w:bCs/>
        </w:rPr>
      </w:pPr>
    </w:p>
    <w:p w:rsidR="00234D0A" w:rsidRPr="00705B14" w:rsidRDefault="00234D0A" w:rsidP="00234D0A">
      <w:pPr>
        <w:pStyle w:val="Ttulo8"/>
        <w:jc w:val="center"/>
        <w:rPr>
          <w:b/>
          <w:bCs/>
          <w:i w:val="0"/>
        </w:rPr>
      </w:pPr>
      <w:r w:rsidRPr="00705B14">
        <w:rPr>
          <w:b/>
          <w:bCs/>
          <w:i w:val="0"/>
        </w:rPr>
        <w:t>DA AVALIAÇÃO DO EVENTO</w:t>
      </w:r>
    </w:p>
    <w:p w:rsidR="00234D0A" w:rsidRPr="00705B14" w:rsidRDefault="00234D0A" w:rsidP="00234D0A">
      <w:pPr>
        <w:ind w:firstLine="851"/>
        <w:jc w:val="center"/>
        <w:rPr>
          <w:b/>
        </w:rPr>
      </w:pPr>
    </w:p>
    <w:p w:rsidR="00234D0A" w:rsidRDefault="00234D0A" w:rsidP="005A0087">
      <w:pPr>
        <w:pStyle w:val="Recuodecorpodetexto2"/>
        <w:spacing w:line="360" w:lineRule="auto"/>
        <w:rPr>
          <w:b w:val="0"/>
          <w:bCs/>
        </w:rPr>
      </w:pPr>
      <w:r w:rsidRPr="00705B14">
        <w:t>Art. 30 –</w:t>
      </w:r>
      <w:r w:rsidR="00E62CA4" w:rsidRPr="00705B14">
        <w:t xml:space="preserve"> </w:t>
      </w:r>
      <w:r w:rsidRPr="00705B14">
        <w:rPr>
          <w:b w:val="0"/>
          <w:bCs/>
        </w:rPr>
        <w:t>A</w:t>
      </w:r>
      <w:r w:rsidR="00E62CA4" w:rsidRPr="00705B14">
        <w:rPr>
          <w:b w:val="0"/>
          <w:bCs/>
        </w:rPr>
        <w:t xml:space="preserve"> </w:t>
      </w:r>
      <w:r w:rsidRPr="00705B14">
        <w:rPr>
          <w:b w:val="0"/>
          <w:bCs/>
        </w:rPr>
        <w:t>avaliação da</w:t>
      </w:r>
      <w:r w:rsidR="00E62CA4" w:rsidRPr="00705B14">
        <w:rPr>
          <w:b w:val="0"/>
          <w:bCs/>
        </w:rPr>
        <w:t xml:space="preserve"> </w:t>
      </w:r>
      <w:r w:rsidRPr="00705B14">
        <w:rPr>
          <w:b w:val="0"/>
          <w:bCs/>
        </w:rPr>
        <w:t xml:space="preserve">SEAC será feita imediatamente após o encerramento da semana, pela equipe Organizadora, podendo se valer de enquete feita durante a semana entre os participantes ou utilizando outras técnicas complementares, como pesquisa de </w:t>
      </w:r>
      <w:r w:rsidR="00E62CA4" w:rsidRPr="00705B14">
        <w:rPr>
          <w:b w:val="0"/>
          <w:bCs/>
        </w:rPr>
        <w:t xml:space="preserve">opinião, </w:t>
      </w:r>
      <w:r w:rsidRPr="00705B14">
        <w:rPr>
          <w:b w:val="0"/>
          <w:bCs/>
        </w:rPr>
        <w:t xml:space="preserve">junto a alunos e professores participantes. </w:t>
      </w:r>
    </w:p>
    <w:p w:rsidR="005A0087" w:rsidRDefault="005A0087" w:rsidP="005A0087">
      <w:pPr>
        <w:pStyle w:val="Recuodecorpodetexto2"/>
        <w:spacing w:line="360" w:lineRule="auto"/>
        <w:rPr>
          <w:b w:val="0"/>
          <w:bCs/>
        </w:rPr>
      </w:pPr>
    </w:p>
    <w:p w:rsidR="005A0087" w:rsidRPr="00705B14" w:rsidRDefault="005A0087" w:rsidP="005A0087">
      <w:pPr>
        <w:pStyle w:val="Recuodecorpodetexto2"/>
        <w:spacing w:line="360" w:lineRule="auto"/>
        <w:rPr>
          <w:b w:val="0"/>
          <w:bCs/>
        </w:rPr>
      </w:pPr>
    </w:p>
    <w:p w:rsidR="00234D0A" w:rsidRPr="00705B14" w:rsidRDefault="00234D0A" w:rsidP="00234D0A">
      <w:pPr>
        <w:jc w:val="center"/>
        <w:rPr>
          <w:b/>
          <w:spacing w:val="30"/>
        </w:rPr>
      </w:pPr>
      <w:r w:rsidRPr="00705B14">
        <w:rPr>
          <w:b/>
          <w:spacing w:val="30"/>
        </w:rPr>
        <w:t>CAPÍTULO V</w:t>
      </w:r>
    </w:p>
    <w:p w:rsidR="00234D0A" w:rsidRPr="00705B14" w:rsidRDefault="00234D0A" w:rsidP="00234D0A">
      <w:pPr>
        <w:pStyle w:val="Recuodecorpodetexto2"/>
        <w:rPr>
          <w:b w:val="0"/>
          <w:bCs/>
        </w:rPr>
      </w:pPr>
    </w:p>
    <w:p w:rsidR="00234D0A" w:rsidRPr="00705B14" w:rsidRDefault="00234D0A" w:rsidP="00234D0A">
      <w:pPr>
        <w:pStyle w:val="Recuodecorpodetexto2"/>
        <w:rPr>
          <w:b w:val="0"/>
          <w:bCs/>
        </w:rPr>
      </w:pPr>
    </w:p>
    <w:p w:rsidR="00234D0A" w:rsidRPr="00A26A00" w:rsidRDefault="00234D0A" w:rsidP="00234D0A">
      <w:pPr>
        <w:jc w:val="center"/>
        <w:rPr>
          <w:b/>
          <w:bCs/>
          <w:u w:val="single"/>
        </w:rPr>
      </w:pPr>
      <w:r w:rsidRPr="00A26A00">
        <w:rPr>
          <w:b/>
          <w:bCs/>
          <w:u w:val="single"/>
        </w:rPr>
        <w:t>DISPOSIÇÕES GERAIS</w:t>
      </w:r>
    </w:p>
    <w:p w:rsidR="00234D0A" w:rsidRPr="00705B14" w:rsidRDefault="00234D0A" w:rsidP="00234D0A">
      <w:pPr>
        <w:jc w:val="both"/>
        <w:rPr>
          <w:bCs/>
        </w:rPr>
      </w:pPr>
    </w:p>
    <w:p w:rsidR="00234D0A" w:rsidRPr="00705B14" w:rsidRDefault="00234D0A" w:rsidP="00A26A00">
      <w:pPr>
        <w:spacing w:line="360" w:lineRule="auto"/>
        <w:ind w:firstLine="851"/>
        <w:jc w:val="both"/>
      </w:pPr>
      <w:r w:rsidRPr="00705B14">
        <w:rPr>
          <w:b/>
        </w:rPr>
        <w:t>Art. 29</w:t>
      </w:r>
      <w:r w:rsidRPr="00705B14">
        <w:rPr>
          <w:bCs/>
        </w:rPr>
        <w:t xml:space="preserve"> – </w:t>
      </w:r>
      <w:r w:rsidRPr="00705B14">
        <w:t xml:space="preserve">Os casos omissos, porventura surgidos no decorrer da aplicação deste regulamento, serão resolvidos pela direção geral do CPGE </w:t>
      </w:r>
      <w:r w:rsidR="000276D0">
        <w:t xml:space="preserve">ouvida a Coordenação de Pesquisa </w:t>
      </w:r>
      <w:r w:rsidRPr="00705B14">
        <w:t>e em última instância o Conselho do CPGE, ouvida a Presidência da</w:t>
      </w:r>
      <w:r w:rsidR="00E62CA4" w:rsidRPr="00705B14">
        <w:t xml:space="preserve"> </w:t>
      </w:r>
      <w:r w:rsidRPr="00705B14">
        <w:t xml:space="preserve">AEDB quando se fizer necessário.   </w:t>
      </w:r>
    </w:p>
    <w:p w:rsidR="00234D0A" w:rsidRPr="00705B14" w:rsidRDefault="00234D0A" w:rsidP="00A26A00">
      <w:pPr>
        <w:spacing w:line="360" w:lineRule="auto"/>
        <w:jc w:val="both"/>
      </w:pPr>
    </w:p>
    <w:p w:rsidR="00234D0A" w:rsidRPr="00705B14" w:rsidRDefault="00234D0A" w:rsidP="00234D0A">
      <w:pPr>
        <w:jc w:val="both"/>
      </w:pPr>
    </w:p>
    <w:p w:rsidR="00234D0A" w:rsidRPr="00705B14" w:rsidRDefault="00234D0A" w:rsidP="00234D0A">
      <w:pPr>
        <w:jc w:val="both"/>
      </w:pPr>
    </w:p>
    <w:p w:rsidR="000B623A" w:rsidRDefault="000B623A" w:rsidP="00234D0A">
      <w:pPr>
        <w:jc w:val="right"/>
        <w:rPr>
          <w:b/>
          <w:i/>
        </w:rPr>
      </w:pPr>
      <w:r>
        <w:rPr>
          <w:b/>
          <w:i/>
        </w:rPr>
        <w:t xml:space="preserve">AEDB, </w:t>
      </w:r>
      <w:r w:rsidR="00234D0A" w:rsidRPr="00705B14">
        <w:rPr>
          <w:b/>
          <w:i/>
        </w:rPr>
        <w:t>Resende- RJ,</w:t>
      </w:r>
    </w:p>
    <w:p w:rsidR="00234D0A" w:rsidRPr="00705B14" w:rsidRDefault="000276D0" w:rsidP="00234D0A">
      <w:pPr>
        <w:jc w:val="right"/>
        <w:rPr>
          <w:b/>
          <w:i/>
        </w:rPr>
      </w:pPr>
      <w:r>
        <w:rPr>
          <w:b/>
          <w:i/>
        </w:rPr>
        <w:t>Fevereiro de 2015</w:t>
      </w:r>
    </w:p>
    <w:p w:rsidR="00234D0A" w:rsidRPr="00705B14" w:rsidRDefault="00234D0A" w:rsidP="00234D0A">
      <w:pPr>
        <w:jc w:val="both"/>
        <w:rPr>
          <w:b/>
          <w:i/>
        </w:rPr>
      </w:pPr>
    </w:p>
    <w:p w:rsidR="00234D0A" w:rsidRPr="00705B14" w:rsidRDefault="00234D0A" w:rsidP="00234D0A">
      <w:pPr>
        <w:jc w:val="both"/>
        <w:rPr>
          <w:b/>
          <w:i/>
        </w:rPr>
      </w:pPr>
    </w:p>
    <w:p w:rsidR="00234D0A" w:rsidRPr="00705B14" w:rsidRDefault="00234D0A" w:rsidP="00234D0A">
      <w:pPr>
        <w:jc w:val="both"/>
        <w:rPr>
          <w:b/>
          <w:i/>
        </w:rPr>
      </w:pPr>
    </w:p>
    <w:p w:rsidR="00234D0A" w:rsidRPr="00705B14" w:rsidRDefault="00234D0A" w:rsidP="00234D0A">
      <w:pPr>
        <w:jc w:val="both"/>
        <w:rPr>
          <w:b/>
          <w:i/>
        </w:rPr>
      </w:pPr>
    </w:p>
    <w:sectPr w:rsidR="00234D0A" w:rsidRPr="00705B14" w:rsidSect="009B29E7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0762"/>
    <w:multiLevelType w:val="hybridMultilevel"/>
    <w:tmpl w:val="CA28049E"/>
    <w:lvl w:ilvl="0" w:tplc="C5725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9C04B4"/>
    <w:multiLevelType w:val="hybridMultilevel"/>
    <w:tmpl w:val="BBCAB236"/>
    <w:lvl w:ilvl="0" w:tplc="0416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>
    <w:nsid w:val="0E05184E"/>
    <w:multiLevelType w:val="hybridMultilevel"/>
    <w:tmpl w:val="4838F43E"/>
    <w:lvl w:ilvl="0" w:tplc="C74EAFD6">
      <w:start w:val="1"/>
      <w:numFmt w:val="lowerLetter"/>
      <w:lvlText w:val="%1)"/>
      <w:lvlJc w:val="left"/>
      <w:pPr>
        <w:tabs>
          <w:tab w:val="num" w:pos="1331"/>
        </w:tabs>
        <w:ind w:left="13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3">
    <w:nsid w:val="10914440"/>
    <w:multiLevelType w:val="hybridMultilevel"/>
    <w:tmpl w:val="346EB0E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E815687"/>
    <w:multiLevelType w:val="multilevel"/>
    <w:tmpl w:val="E494C1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71117283"/>
    <w:multiLevelType w:val="hybridMultilevel"/>
    <w:tmpl w:val="B272757C"/>
    <w:lvl w:ilvl="0" w:tplc="94063BC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D784F"/>
    <w:rsid w:val="000060AD"/>
    <w:rsid w:val="000276D0"/>
    <w:rsid w:val="00041254"/>
    <w:rsid w:val="000415CF"/>
    <w:rsid w:val="000B623A"/>
    <w:rsid w:val="000B71BE"/>
    <w:rsid w:val="001120D1"/>
    <w:rsid w:val="001346F5"/>
    <w:rsid w:val="00166B32"/>
    <w:rsid w:val="00172A88"/>
    <w:rsid w:val="00187BC6"/>
    <w:rsid w:val="00187C9F"/>
    <w:rsid w:val="0019241C"/>
    <w:rsid w:val="001F19AE"/>
    <w:rsid w:val="001F7A8A"/>
    <w:rsid w:val="00211009"/>
    <w:rsid w:val="00214927"/>
    <w:rsid w:val="00234D0A"/>
    <w:rsid w:val="00272999"/>
    <w:rsid w:val="002A5CE2"/>
    <w:rsid w:val="002D0B4F"/>
    <w:rsid w:val="002D2C4B"/>
    <w:rsid w:val="002E5CFA"/>
    <w:rsid w:val="003076E1"/>
    <w:rsid w:val="003E5176"/>
    <w:rsid w:val="003F35CF"/>
    <w:rsid w:val="003F7839"/>
    <w:rsid w:val="0040241C"/>
    <w:rsid w:val="004437AC"/>
    <w:rsid w:val="004732E6"/>
    <w:rsid w:val="00485154"/>
    <w:rsid w:val="004A1B05"/>
    <w:rsid w:val="004A3725"/>
    <w:rsid w:val="004B1B88"/>
    <w:rsid w:val="004B2717"/>
    <w:rsid w:val="004B6D94"/>
    <w:rsid w:val="004F3FB1"/>
    <w:rsid w:val="005603A5"/>
    <w:rsid w:val="005A0087"/>
    <w:rsid w:val="005B145F"/>
    <w:rsid w:val="0062680A"/>
    <w:rsid w:val="00640C17"/>
    <w:rsid w:val="006B1CB9"/>
    <w:rsid w:val="006D0D1F"/>
    <w:rsid w:val="00705B14"/>
    <w:rsid w:val="0072544C"/>
    <w:rsid w:val="007F09CB"/>
    <w:rsid w:val="00820EBE"/>
    <w:rsid w:val="00832118"/>
    <w:rsid w:val="00846E6D"/>
    <w:rsid w:val="0085623A"/>
    <w:rsid w:val="008A62D4"/>
    <w:rsid w:val="008C6D31"/>
    <w:rsid w:val="008D3C18"/>
    <w:rsid w:val="008D784F"/>
    <w:rsid w:val="008E250E"/>
    <w:rsid w:val="008F55B5"/>
    <w:rsid w:val="008F7BE6"/>
    <w:rsid w:val="00983BC3"/>
    <w:rsid w:val="009B29E7"/>
    <w:rsid w:val="009E3D42"/>
    <w:rsid w:val="00A024A7"/>
    <w:rsid w:val="00A26A00"/>
    <w:rsid w:val="00A34A0B"/>
    <w:rsid w:val="00A43F39"/>
    <w:rsid w:val="00AA12D0"/>
    <w:rsid w:val="00AE08D9"/>
    <w:rsid w:val="00B0154E"/>
    <w:rsid w:val="00B30893"/>
    <w:rsid w:val="00BA717A"/>
    <w:rsid w:val="00BF502B"/>
    <w:rsid w:val="00C339C5"/>
    <w:rsid w:val="00C747CC"/>
    <w:rsid w:val="00C74CFC"/>
    <w:rsid w:val="00CF40E2"/>
    <w:rsid w:val="00D0625D"/>
    <w:rsid w:val="00D32935"/>
    <w:rsid w:val="00D54413"/>
    <w:rsid w:val="00D57066"/>
    <w:rsid w:val="00D9395C"/>
    <w:rsid w:val="00E059A6"/>
    <w:rsid w:val="00E62CA4"/>
    <w:rsid w:val="00E67CE1"/>
    <w:rsid w:val="00E832CA"/>
    <w:rsid w:val="00E85EE4"/>
    <w:rsid w:val="00EF1975"/>
    <w:rsid w:val="00F0502B"/>
    <w:rsid w:val="00F22891"/>
    <w:rsid w:val="00F27ABA"/>
    <w:rsid w:val="00FB7DA4"/>
    <w:rsid w:val="00FD113C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81"/>
    <o:shapelayout v:ext="edit">
      <o:idmap v:ext="edit" data="1"/>
    </o:shapelayout>
  </w:shapeDefaults>
  <w:decimalSymbol w:val=","/>
  <w:listSeparator w:val=";"/>
  <w15:docId w15:val="{5BB1BF50-E77E-412F-B9AD-8FE471CD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rsid w:val="00234D0A"/>
    <w:pPr>
      <w:keepNext/>
      <w:jc w:val="center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234D0A"/>
    <w:pPr>
      <w:keepNext/>
      <w:jc w:val="center"/>
      <w:outlineLvl w:val="4"/>
    </w:pPr>
    <w:rPr>
      <w:szCs w:val="20"/>
    </w:rPr>
  </w:style>
  <w:style w:type="paragraph" w:styleId="Ttulo8">
    <w:name w:val="heading 8"/>
    <w:basedOn w:val="Normal"/>
    <w:next w:val="Normal"/>
    <w:qFormat/>
    <w:rsid w:val="00234D0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34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234D0A"/>
    <w:pPr>
      <w:ind w:firstLine="851"/>
    </w:pPr>
    <w:rPr>
      <w:b/>
      <w:szCs w:val="20"/>
    </w:rPr>
  </w:style>
  <w:style w:type="character" w:styleId="Hyperlink">
    <w:name w:val="Hyperlink"/>
    <w:basedOn w:val="Fontepargpadro"/>
    <w:rsid w:val="00187C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1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db.br/se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db.br/sea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1719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10981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http://www.aedb.br/seac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http://www.aedb.br/seac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AEDB</cp:lastModifiedBy>
  <cp:revision>4</cp:revision>
  <cp:lastPrinted>2013-08-09T13:27:00Z</cp:lastPrinted>
  <dcterms:created xsi:type="dcterms:W3CDTF">2013-08-09T15:08:00Z</dcterms:created>
  <dcterms:modified xsi:type="dcterms:W3CDTF">2015-02-04T12:09:00Z</dcterms:modified>
</cp:coreProperties>
</file>