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5C04" w:rsidRDefault="005D5C04" w:rsidP="001310A8">
      <w:pPr>
        <w:keepNext/>
        <w:jc w:val="both"/>
        <w:rPr>
          <w:rFonts w:ascii="Times New Roman" w:hAnsi="Times New Roman"/>
          <w:b/>
          <w:sz w:val="32"/>
          <w:lang w:val="pt-BR"/>
        </w:rPr>
      </w:pPr>
    </w:p>
    <w:p w:rsidR="00FB5BA5" w:rsidRPr="00BB5AFF" w:rsidRDefault="00EE3D17" w:rsidP="005D5C04">
      <w:pPr>
        <w:keepNext/>
        <w:jc w:val="center"/>
        <w:rPr>
          <w:rFonts w:ascii="Times New Roman" w:hAnsi="Times New Roman"/>
          <w:b/>
          <w:sz w:val="32"/>
          <w:lang w:val="pt-BR"/>
        </w:rPr>
      </w:pPr>
      <w:r w:rsidRPr="00BB5AFF">
        <w:rPr>
          <w:rFonts w:ascii="Times New Roman" w:hAnsi="Times New Roman"/>
          <w:b/>
          <w:sz w:val="32"/>
          <w:lang w:val="pt-BR"/>
        </w:rPr>
        <w:t xml:space="preserve">INSTRUÇÕES PARA ELABORAÇÃO DE ARTIGOS PARA O </w:t>
      </w:r>
      <w:r w:rsidR="00EC2935">
        <w:rPr>
          <w:rFonts w:ascii="Times New Roman" w:hAnsi="Times New Roman"/>
          <w:b/>
          <w:sz w:val="32"/>
          <w:lang w:val="pt-BR"/>
        </w:rPr>
        <w:t>X</w:t>
      </w:r>
      <w:r w:rsidR="00662DB8">
        <w:rPr>
          <w:rFonts w:ascii="Times New Roman" w:hAnsi="Times New Roman"/>
          <w:b/>
          <w:sz w:val="32"/>
          <w:lang w:val="pt-BR"/>
        </w:rPr>
        <w:t>I</w:t>
      </w:r>
      <w:r w:rsidR="00500556">
        <w:rPr>
          <w:rFonts w:ascii="Times New Roman" w:hAnsi="Times New Roman"/>
          <w:b/>
          <w:sz w:val="32"/>
          <w:lang w:val="pt-BR"/>
        </w:rPr>
        <w:t>I</w:t>
      </w:r>
      <w:r w:rsidR="00BA0831">
        <w:rPr>
          <w:rFonts w:ascii="Times New Roman" w:hAnsi="Times New Roman"/>
          <w:b/>
          <w:sz w:val="32"/>
          <w:lang w:val="pt-BR"/>
        </w:rPr>
        <w:t>I</w:t>
      </w:r>
      <w:r>
        <w:rPr>
          <w:rFonts w:ascii="Times New Roman" w:hAnsi="Times New Roman"/>
          <w:b/>
          <w:sz w:val="32"/>
          <w:lang w:val="pt-BR"/>
        </w:rPr>
        <w:t xml:space="preserve"> SIMPED –</w:t>
      </w:r>
      <w:r w:rsidR="008D4A19">
        <w:rPr>
          <w:rFonts w:ascii="Times New Roman" w:hAnsi="Times New Roman"/>
          <w:b/>
          <w:sz w:val="32"/>
          <w:lang w:val="pt-BR"/>
        </w:rPr>
        <w:t xml:space="preserve"> </w:t>
      </w:r>
      <w:r w:rsidRPr="00BB5AFF">
        <w:rPr>
          <w:rFonts w:ascii="Times New Roman" w:hAnsi="Times New Roman"/>
          <w:b/>
          <w:sz w:val="32"/>
          <w:lang w:val="pt-BR"/>
        </w:rPr>
        <w:t xml:space="preserve">SIMPÓSIO </w:t>
      </w:r>
      <w:r>
        <w:rPr>
          <w:rFonts w:ascii="Times New Roman" w:hAnsi="Times New Roman"/>
          <w:b/>
          <w:sz w:val="32"/>
          <w:lang w:val="pt-BR"/>
        </w:rPr>
        <w:t xml:space="preserve">PEDAGÓGICO E PESQUISAS EM EDUCAÇÃO </w:t>
      </w:r>
    </w:p>
    <w:p w:rsidR="000B438A" w:rsidRPr="000B438A" w:rsidRDefault="000B438A" w:rsidP="000B438A">
      <w:pPr>
        <w:keepNext/>
        <w:jc w:val="right"/>
        <w:rPr>
          <w:rFonts w:ascii="Times New Roman" w:hAnsi="Times New Roman"/>
          <w:b/>
          <w:sz w:val="20"/>
          <w:lang w:val="pt-BR"/>
        </w:rPr>
      </w:pPr>
      <w:r w:rsidRPr="000B438A">
        <w:rPr>
          <w:rFonts w:ascii="Times New Roman" w:hAnsi="Times New Roman"/>
          <w:b/>
          <w:sz w:val="20"/>
          <w:lang w:val="pt-BR"/>
        </w:rPr>
        <w:t>Autor1</w:t>
      </w:r>
    </w:p>
    <w:p w:rsidR="000B438A" w:rsidRPr="000B438A" w:rsidRDefault="000B438A" w:rsidP="000B438A">
      <w:pPr>
        <w:keepNext/>
        <w:jc w:val="right"/>
        <w:rPr>
          <w:rFonts w:ascii="Times New Roman" w:hAnsi="Times New Roman"/>
          <w:b/>
          <w:sz w:val="20"/>
          <w:lang w:val="pt-BR"/>
        </w:rPr>
      </w:pPr>
      <w:r w:rsidRPr="000B438A">
        <w:rPr>
          <w:rFonts w:ascii="Times New Roman" w:hAnsi="Times New Roman"/>
          <w:b/>
          <w:sz w:val="20"/>
          <w:lang w:val="pt-BR"/>
        </w:rPr>
        <w:t>Email1</w:t>
      </w:r>
    </w:p>
    <w:p w:rsidR="000B438A" w:rsidRPr="000B438A" w:rsidRDefault="000B438A" w:rsidP="000B438A">
      <w:pPr>
        <w:keepNext/>
        <w:jc w:val="right"/>
        <w:rPr>
          <w:rFonts w:ascii="Times New Roman" w:hAnsi="Times New Roman"/>
          <w:b/>
          <w:sz w:val="20"/>
          <w:lang w:val="pt-BR"/>
        </w:rPr>
      </w:pPr>
      <w:r w:rsidRPr="000B438A">
        <w:rPr>
          <w:rFonts w:ascii="Times New Roman" w:hAnsi="Times New Roman"/>
          <w:b/>
          <w:sz w:val="20"/>
          <w:lang w:val="pt-BR"/>
        </w:rPr>
        <w:t>IES1</w:t>
      </w:r>
    </w:p>
    <w:p w:rsidR="000B438A" w:rsidRPr="000B438A" w:rsidRDefault="000B438A" w:rsidP="000B438A">
      <w:pPr>
        <w:keepNext/>
        <w:jc w:val="right"/>
        <w:rPr>
          <w:rFonts w:ascii="Times New Roman" w:hAnsi="Times New Roman"/>
          <w:b/>
          <w:sz w:val="20"/>
          <w:lang w:val="pt-BR"/>
        </w:rPr>
      </w:pPr>
    </w:p>
    <w:p w:rsidR="000B438A" w:rsidRPr="000B438A" w:rsidRDefault="000B438A" w:rsidP="000B438A">
      <w:pPr>
        <w:keepNext/>
        <w:jc w:val="right"/>
        <w:rPr>
          <w:rFonts w:ascii="Times New Roman" w:hAnsi="Times New Roman"/>
          <w:b/>
          <w:sz w:val="20"/>
          <w:lang w:val="pt-BR"/>
        </w:rPr>
      </w:pPr>
      <w:r w:rsidRPr="000B438A">
        <w:rPr>
          <w:rFonts w:ascii="Times New Roman" w:hAnsi="Times New Roman"/>
          <w:b/>
          <w:sz w:val="20"/>
          <w:lang w:val="pt-BR"/>
        </w:rPr>
        <w:t>Autor2</w:t>
      </w:r>
    </w:p>
    <w:p w:rsidR="000B438A" w:rsidRPr="000B438A" w:rsidRDefault="000B438A" w:rsidP="000B438A">
      <w:pPr>
        <w:keepNext/>
        <w:jc w:val="right"/>
        <w:rPr>
          <w:rFonts w:ascii="Times New Roman" w:hAnsi="Times New Roman"/>
          <w:b/>
          <w:sz w:val="20"/>
          <w:lang w:val="pt-BR"/>
        </w:rPr>
      </w:pPr>
      <w:r w:rsidRPr="000B438A">
        <w:rPr>
          <w:rFonts w:ascii="Times New Roman" w:hAnsi="Times New Roman"/>
          <w:b/>
          <w:sz w:val="20"/>
          <w:lang w:val="pt-BR"/>
        </w:rPr>
        <w:t>Email2</w:t>
      </w:r>
    </w:p>
    <w:p w:rsidR="000B438A" w:rsidRDefault="000B438A" w:rsidP="000B438A">
      <w:pPr>
        <w:keepNext/>
        <w:jc w:val="right"/>
        <w:rPr>
          <w:rFonts w:ascii="Times New Roman" w:hAnsi="Times New Roman"/>
          <w:b/>
          <w:lang w:val="pt-BR"/>
        </w:rPr>
      </w:pPr>
      <w:r w:rsidRPr="000B438A">
        <w:rPr>
          <w:rFonts w:ascii="Times New Roman" w:hAnsi="Times New Roman"/>
          <w:b/>
          <w:sz w:val="20"/>
          <w:lang w:val="pt-BR"/>
        </w:rPr>
        <w:t>IES2</w:t>
      </w:r>
    </w:p>
    <w:p w:rsidR="00FB5BA5" w:rsidRPr="00BB5AFF" w:rsidRDefault="00FB5BA5">
      <w:pPr>
        <w:keepNext/>
        <w:spacing w:before="480"/>
        <w:jc w:val="both"/>
        <w:rPr>
          <w:rFonts w:ascii="Times New Roman" w:hAnsi="Times New Roman"/>
          <w:b/>
          <w:lang w:val="pt-BR"/>
        </w:rPr>
      </w:pPr>
      <w:r w:rsidRPr="00BB5AFF">
        <w:rPr>
          <w:rFonts w:ascii="Times New Roman" w:hAnsi="Times New Roman"/>
          <w:b/>
          <w:lang w:val="pt-BR"/>
        </w:rPr>
        <w:t>RESUMO</w:t>
      </w:r>
    </w:p>
    <w:p w:rsidR="0076407A" w:rsidRPr="0076407A" w:rsidRDefault="007B5E50" w:rsidP="007C3D14">
      <w:pPr>
        <w:pStyle w:val="Corpodetexto"/>
        <w:spacing w:before="120" w:after="240"/>
        <w:jc w:val="both"/>
        <w:rPr>
          <w:rFonts w:ascii="Times New Roman" w:hAnsi="Times New Roman" w:cs="Times New Roman"/>
          <w:i/>
          <w:sz w:val="22"/>
          <w:szCs w:val="22"/>
          <w:lang w:val="pt-BR"/>
        </w:rPr>
      </w:pPr>
      <w:r w:rsidRPr="007B5E50">
        <w:rPr>
          <w:rFonts w:ascii="Times New Roman" w:hAnsi="Times New Roman" w:cs="Times New Roman"/>
          <w:i/>
          <w:sz w:val="22"/>
          <w:szCs w:val="22"/>
          <w:lang w:val="pt-BR"/>
        </w:rPr>
        <w:t xml:space="preserve">O objetivo deste documento é </w:t>
      </w:r>
      <w:r w:rsidR="00BB5AFF">
        <w:rPr>
          <w:rFonts w:ascii="Times New Roman" w:hAnsi="Times New Roman" w:cs="Times New Roman"/>
          <w:i/>
          <w:sz w:val="22"/>
          <w:szCs w:val="22"/>
          <w:lang w:val="pt-BR"/>
        </w:rPr>
        <w:t xml:space="preserve">prestar auxílio </w:t>
      </w:r>
      <w:r w:rsidRPr="007B5E50">
        <w:rPr>
          <w:rFonts w:ascii="Times New Roman" w:hAnsi="Times New Roman" w:cs="Times New Roman"/>
          <w:i/>
          <w:sz w:val="22"/>
          <w:szCs w:val="22"/>
          <w:lang w:val="pt-BR"/>
        </w:rPr>
        <w:t>aos autores sobre o formato a ser utilizado nos artigos</w:t>
      </w:r>
      <w:r w:rsidR="0071425B">
        <w:rPr>
          <w:rFonts w:ascii="Times New Roman" w:hAnsi="Times New Roman" w:cs="Times New Roman"/>
          <w:i/>
          <w:sz w:val="22"/>
          <w:szCs w:val="22"/>
          <w:lang w:val="pt-BR"/>
        </w:rPr>
        <w:t xml:space="preserve"> submet</w:t>
      </w:r>
      <w:r w:rsidR="00543730">
        <w:rPr>
          <w:rFonts w:ascii="Times New Roman" w:hAnsi="Times New Roman" w:cs="Times New Roman"/>
          <w:i/>
          <w:sz w:val="22"/>
          <w:szCs w:val="22"/>
          <w:lang w:val="pt-BR"/>
        </w:rPr>
        <w:t>idos ao SIMPED 20</w:t>
      </w:r>
      <w:r w:rsidR="00500556">
        <w:rPr>
          <w:rFonts w:ascii="Times New Roman" w:hAnsi="Times New Roman" w:cs="Times New Roman"/>
          <w:i/>
          <w:sz w:val="22"/>
          <w:szCs w:val="22"/>
          <w:lang w:val="pt-BR"/>
        </w:rPr>
        <w:t>20</w:t>
      </w:r>
      <w:r w:rsidRPr="007B5E50">
        <w:rPr>
          <w:rFonts w:ascii="Times New Roman" w:hAnsi="Times New Roman" w:cs="Times New Roman"/>
          <w:i/>
          <w:sz w:val="22"/>
          <w:szCs w:val="22"/>
          <w:lang w:val="pt-BR"/>
        </w:rPr>
        <w:t>. Este documento está escrito de acordo com o modelo indicado para os artigos, assim, serve de referência, ao mesmo tempo em que comenta os diversos aspectos da formatação.</w:t>
      </w:r>
      <w:r w:rsidR="00CC7118">
        <w:rPr>
          <w:rFonts w:ascii="Times New Roman" w:hAnsi="Times New Roman" w:cs="Times New Roman"/>
          <w:i/>
          <w:sz w:val="22"/>
          <w:szCs w:val="22"/>
          <w:lang w:val="pt-BR"/>
        </w:rPr>
        <w:t xml:space="preserve"> Dessa forma</w:t>
      </w:r>
      <w:r w:rsidRPr="007B5E50">
        <w:rPr>
          <w:rFonts w:ascii="Times New Roman" w:hAnsi="Times New Roman" w:cs="Times New Roman"/>
          <w:i/>
          <w:sz w:val="22"/>
          <w:szCs w:val="22"/>
          <w:lang w:val="pt-BR"/>
        </w:rPr>
        <w:t>, c</w:t>
      </w:r>
      <w:r w:rsidR="00A56DFE" w:rsidRPr="007B5E50">
        <w:rPr>
          <w:rFonts w:ascii="Times New Roman" w:hAnsi="Times New Roman" w:cs="Times New Roman"/>
          <w:i/>
          <w:sz w:val="22"/>
          <w:szCs w:val="22"/>
          <w:lang w:val="pt-BR"/>
        </w:rPr>
        <w:t>om o intuito de facilitarmos o processo de</w:t>
      </w:r>
      <w:r w:rsidR="00255433" w:rsidRPr="007B5E50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r w:rsidR="00BB5AFF">
        <w:rPr>
          <w:rFonts w:ascii="Times New Roman" w:hAnsi="Times New Roman" w:cs="Times New Roman"/>
          <w:i/>
          <w:sz w:val="22"/>
          <w:szCs w:val="22"/>
          <w:lang w:val="pt-BR"/>
        </w:rPr>
        <w:t>formatação de seu</w:t>
      </w:r>
      <w:r w:rsidR="00A56DFE" w:rsidRPr="007B5E50">
        <w:rPr>
          <w:rFonts w:ascii="Times New Roman" w:hAnsi="Times New Roman" w:cs="Times New Roman"/>
          <w:i/>
          <w:sz w:val="22"/>
          <w:szCs w:val="22"/>
          <w:lang w:val="pt-BR"/>
        </w:rPr>
        <w:t xml:space="preserve"> artigo, sugerimos que o mesmo seja escrito em cima desse modelo, que já se encontra na formatação exigida pelo </w:t>
      </w:r>
      <w:r w:rsidR="00EC2935">
        <w:rPr>
          <w:rFonts w:ascii="Times New Roman" w:hAnsi="Times New Roman" w:cs="Times New Roman"/>
          <w:i/>
          <w:sz w:val="22"/>
          <w:szCs w:val="22"/>
          <w:lang w:val="pt-BR"/>
        </w:rPr>
        <w:t>X</w:t>
      </w:r>
      <w:r w:rsidR="00662DB8">
        <w:rPr>
          <w:rFonts w:ascii="Times New Roman" w:hAnsi="Times New Roman" w:cs="Times New Roman"/>
          <w:i/>
          <w:sz w:val="22"/>
          <w:szCs w:val="22"/>
          <w:lang w:val="pt-BR"/>
        </w:rPr>
        <w:t>I</w:t>
      </w:r>
      <w:r w:rsidR="00500556">
        <w:rPr>
          <w:rFonts w:ascii="Times New Roman" w:hAnsi="Times New Roman" w:cs="Times New Roman"/>
          <w:i/>
          <w:sz w:val="22"/>
          <w:szCs w:val="22"/>
          <w:lang w:val="pt-BR"/>
        </w:rPr>
        <w:t>I</w:t>
      </w:r>
      <w:r w:rsidR="00BA0831">
        <w:rPr>
          <w:rFonts w:ascii="Times New Roman" w:hAnsi="Times New Roman" w:cs="Times New Roman"/>
          <w:i/>
          <w:sz w:val="22"/>
          <w:szCs w:val="22"/>
          <w:lang w:val="pt-BR"/>
        </w:rPr>
        <w:t>I</w:t>
      </w:r>
      <w:r w:rsidR="00A56DFE" w:rsidRPr="007B5E50">
        <w:rPr>
          <w:rFonts w:ascii="Times New Roman" w:hAnsi="Times New Roman" w:cs="Times New Roman"/>
          <w:i/>
          <w:sz w:val="22"/>
          <w:szCs w:val="22"/>
          <w:lang w:val="pt-BR"/>
        </w:rPr>
        <w:t xml:space="preserve"> S</w:t>
      </w:r>
      <w:r w:rsidR="0071425B">
        <w:rPr>
          <w:rFonts w:ascii="Times New Roman" w:hAnsi="Times New Roman" w:cs="Times New Roman"/>
          <w:i/>
          <w:sz w:val="22"/>
          <w:szCs w:val="22"/>
          <w:lang w:val="pt-BR"/>
        </w:rPr>
        <w:t>IMPED</w:t>
      </w:r>
      <w:r w:rsidR="00A56DFE" w:rsidRPr="007B5E50">
        <w:rPr>
          <w:rFonts w:ascii="Times New Roman" w:hAnsi="Times New Roman" w:cs="Times New Roman"/>
          <w:i/>
          <w:sz w:val="22"/>
          <w:szCs w:val="22"/>
          <w:lang w:val="pt-BR"/>
        </w:rPr>
        <w:t>.</w:t>
      </w:r>
      <w:r w:rsidR="0076407A" w:rsidRPr="0076407A">
        <w:rPr>
          <w:rFonts w:ascii="Times New Roman" w:hAnsi="Times New Roman" w:cs="Times New Roman"/>
          <w:lang w:val="pt-BR" w:eastAsia="pt-BR"/>
        </w:rPr>
        <w:t xml:space="preserve"> </w:t>
      </w:r>
      <w:r w:rsidR="0076407A" w:rsidRPr="0076407A">
        <w:rPr>
          <w:rFonts w:ascii="Times New Roman" w:hAnsi="Times New Roman" w:cs="Times New Roman"/>
          <w:i/>
          <w:sz w:val="22"/>
          <w:szCs w:val="22"/>
          <w:lang w:val="pt-BR"/>
        </w:rPr>
        <w:t>Le</w:t>
      </w:r>
      <w:r w:rsidR="00262EE8">
        <w:rPr>
          <w:rFonts w:ascii="Times New Roman" w:hAnsi="Times New Roman" w:cs="Times New Roman"/>
          <w:i/>
          <w:sz w:val="22"/>
          <w:szCs w:val="22"/>
          <w:lang w:val="pt-BR"/>
        </w:rPr>
        <w:t>m</w:t>
      </w:r>
      <w:r w:rsidR="0076407A" w:rsidRPr="0076407A">
        <w:rPr>
          <w:rFonts w:ascii="Times New Roman" w:hAnsi="Times New Roman" w:cs="Times New Roman"/>
          <w:i/>
          <w:sz w:val="22"/>
          <w:szCs w:val="22"/>
          <w:lang w:val="pt-BR"/>
        </w:rPr>
        <w:t>bre-se que uma formatação correta é essencial para uma boa avaliação do seu trabalho. Artigos fora da formatação serão retirados do processo de avaliação.</w:t>
      </w:r>
    </w:p>
    <w:p w:rsidR="00FB5BA5" w:rsidRDefault="00255433" w:rsidP="007C3D14">
      <w:pPr>
        <w:keepNext/>
        <w:pBdr>
          <w:bottom w:val="single" w:sz="6" w:space="1" w:color="auto"/>
        </w:pBdr>
        <w:spacing w:after="240"/>
        <w:ind w:right="-74"/>
        <w:jc w:val="both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w:t xml:space="preserve">Palavras-Chave: </w:t>
      </w:r>
      <w:r w:rsidR="0071425B">
        <w:rPr>
          <w:rFonts w:ascii="Times New Roman" w:hAnsi="Times New Roman"/>
          <w:sz w:val="22"/>
          <w:lang w:val="pt-BR"/>
        </w:rPr>
        <w:t>Educação</w:t>
      </w:r>
      <w:r>
        <w:rPr>
          <w:rFonts w:ascii="Times New Roman" w:hAnsi="Times New Roman"/>
          <w:sz w:val="22"/>
          <w:lang w:val="pt-BR"/>
        </w:rPr>
        <w:t>;</w:t>
      </w:r>
      <w:r w:rsidR="00FB5BA5">
        <w:rPr>
          <w:rFonts w:ascii="Times New Roman" w:hAnsi="Times New Roman"/>
          <w:sz w:val="22"/>
          <w:lang w:val="pt-BR"/>
        </w:rPr>
        <w:t xml:space="preserve"> Formatação</w:t>
      </w:r>
      <w:r>
        <w:rPr>
          <w:rFonts w:ascii="Times New Roman" w:hAnsi="Times New Roman" w:cs="Arial"/>
          <w:sz w:val="22"/>
          <w:lang w:val="pt-BR"/>
        </w:rPr>
        <w:t>;</w:t>
      </w:r>
      <w:r w:rsidR="00FB5BA5">
        <w:rPr>
          <w:rFonts w:ascii="Times New Roman" w:hAnsi="Times New Roman" w:cs="Arial"/>
          <w:sz w:val="22"/>
          <w:lang w:val="pt-BR"/>
        </w:rPr>
        <w:t xml:space="preserve"> </w:t>
      </w:r>
      <w:r w:rsidR="0071425B">
        <w:rPr>
          <w:rFonts w:ascii="Times New Roman" w:hAnsi="Times New Roman" w:cs="Arial"/>
          <w:i/>
          <w:sz w:val="22"/>
          <w:lang w:val="pt-BR"/>
        </w:rPr>
        <w:t>SIMPED</w:t>
      </w:r>
      <w:r w:rsidR="00FB5BA5" w:rsidRPr="00255433">
        <w:rPr>
          <w:rFonts w:ascii="Times New Roman" w:hAnsi="Times New Roman" w:cs="Arial"/>
          <w:i/>
          <w:sz w:val="22"/>
          <w:lang w:val="pt-BR"/>
        </w:rPr>
        <w:t>.</w:t>
      </w:r>
      <w:r w:rsidR="00FB5BA5">
        <w:rPr>
          <w:rFonts w:ascii="Times New Roman" w:hAnsi="Times New Roman" w:cs="Arial"/>
          <w:sz w:val="22"/>
          <w:lang w:val="pt-BR"/>
        </w:rPr>
        <w:t xml:space="preserve"> </w:t>
      </w:r>
      <w:r w:rsidR="00FB5BA5">
        <w:rPr>
          <w:rFonts w:ascii="Times New Roman" w:hAnsi="Times New Roman"/>
          <w:sz w:val="22"/>
          <w:lang w:val="pt-BR"/>
        </w:rPr>
        <w:t xml:space="preserve"> (Mínimo de três e máximo de quatro).</w:t>
      </w:r>
    </w:p>
    <w:p w:rsidR="00FB5BA5" w:rsidRPr="00BB5AFF" w:rsidRDefault="00FB5BA5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BB5AFF">
        <w:rPr>
          <w:rFonts w:ascii="Times New Roman" w:hAnsi="Times New Roman"/>
          <w:b/>
          <w:caps/>
          <w:lang w:val="pt-BR"/>
        </w:rPr>
        <w:t>1. INTRODUÇÃO</w:t>
      </w:r>
    </w:p>
    <w:p w:rsidR="00FB5BA5" w:rsidRDefault="00FB5BA5" w:rsidP="00865558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Todos os artigos submetidos ao Simpósio </w:t>
      </w:r>
      <w:r w:rsidR="00C63EA2">
        <w:rPr>
          <w:rFonts w:ascii="Times New Roman" w:hAnsi="Times New Roman"/>
          <w:lang w:val="pt-BR"/>
        </w:rPr>
        <w:t>Pedagógico e Pesquisas em Educação</w:t>
      </w:r>
      <w:r w:rsidR="00D631D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devem ser escritos em português. O formato da página deve ser o seguinte: tamanho A4; coluna única; margem superior e esquerda com 3 cm, inferior e direita com 2 cm; espaçamento simples com afastamento posterior ao parágrafo de seis pontos;</w:t>
      </w:r>
      <w:r w:rsidR="00C63EA2">
        <w:rPr>
          <w:rFonts w:ascii="Times New Roman" w:hAnsi="Times New Roman"/>
          <w:lang w:val="pt-BR"/>
        </w:rPr>
        <w:t xml:space="preserve"> alinhamento justificado,</w:t>
      </w:r>
      <w:r>
        <w:rPr>
          <w:rFonts w:ascii="Times New Roman" w:hAnsi="Times New Roman"/>
          <w:lang w:val="pt-BR"/>
        </w:rPr>
        <w:t xml:space="preserve"> fonte Times New Roman 12; número máximo de páginas igual a </w:t>
      </w:r>
      <w:r w:rsidR="00500556">
        <w:rPr>
          <w:rFonts w:ascii="Times New Roman" w:hAnsi="Times New Roman"/>
          <w:lang w:val="pt-BR"/>
        </w:rPr>
        <w:t>15</w:t>
      </w:r>
      <w:r>
        <w:rPr>
          <w:rFonts w:ascii="Times New Roman" w:hAnsi="Times New Roman"/>
          <w:lang w:val="pt-BR"/>
        </w:rPr>
        <w:t xml:space="preserve">, adotar o cabeçalho ilustrado neste arquivo. </w:t>
      </w:r>
      <w:r w:rsidR="00500556">
        <w:rPr>
          <w:rFonts w:ascii="Times New Roman" w:hAnsi="Times New Roman"/>
          <w:lang w:val="pt-BR"/>
        </w:rPr>
        <w:t>Depois do artigo estar</w:t>
      </w:r>
      <w:r w:rsidR="008C3EC5">
        <w:rPr>
          <w:rFonts w:ascii="Times New Roman" w:hAnsi="Times New Roman"/>
          <w:lang w:val="pt-BR"/>
        </w:rPr>
        <w:t xml:space="preserve"> pronto</w:t>
      </w:r>
      <w:r w:rsidR="0057655F">
        <w:rPr>
          <w:rFonts w:ascii="Times New Roman" w:hAnsi="Times New Roman"/>
          <w:lang w:val="pt-BR"/>
        </w:rPr>
        <w:t xml:space="preserve"> no editor de texto Word</w:t>
      </w:r>
      <w:r w:rsidR="00E8643C">
        <w:rPr>
          <w:rFonts w:ascii="Times New Roman" w:hAnsi="Times New Roman"/>
          <w:lang w:val="pt-BR"/>
        </w:rPr>
        <w:t xml:space="preserve"> (2003 ou superior)</w:t>
      </w:r>
      <w:r w:rsidR="0057655F">
        <w:rPr>
          <w:rFonts w:ascii="Times New Roman" w:hAnsi="Times New Roman"/>
          <w:lang w:val="pt-BR"/>
        </w:rPr>
        <w:t xml:space="preserve">, </w:t>
      </w:r>
      <w:r w:rsidR="008C3EC5">
        <w:rPr>
          <w:rFonts w:ascii="Times New Roman" w:hAnsi="Times New Roman"/>
          <w:lang w:val="pt-BR"/>
        </w:rPr>
        <w:t>o mesmo deverá ser</w:t>
      </w:r>
      <w:r>
        <w:rPr>
          <w:rFonts w:ascii="Times New Roman" w:hAnsi="Times New Roman"/>
          <w:lang w:val="pt-BR"/>
        </w:rPr>
        <w:t xml:space="preserve"> </w:t>
      </w:r>
      <w:r w:rsidR="0057655F">
        <w:rPr>
          <w:rFonts w:ascii="Times New Roman" w:hAnsi="Times New Roman"/>
          <w:lang w:val="pt-BR"/>
        </w:rPr>
        <w:t>convertido para PDF (</w:t>
      </w:r>
      <w:proofErr w:type="spellStart"/>
      <w:r w:rsidR="00D61436" w:rsidRPr="00E8643C">
        <w:rPr>
          <w:rFonts w:ascii="Times New Roman" w:hAnsi="Times New Roman"/>
          <w:i/>
          <w:lang w:val="pt-BR"/>
        </w:rPr>
        <w:t>Portable</w:t>
      </w:r>
      <w:proofErr w:type="spellEnd"/>
      <w:r w:rsidR="00D61436" w:rsidRPr="00E8643C">
        <w:rPr>
          <w:rFonts w:ascii="Times New Roman" w:hAnsi="Times New Roman"/>
          <w:i/>
          <w:lang w:val="pt-BR"/>
        </w:rPr>
        <w:t xml:space="preserve"> </w:t>
      </w:r>
      <w:proofErr w:type="spellStart"/>
      <w:r w:rsidR="00D61436" w:rsidRPr="00E8643C">
        <w:rPr>
          <w:rFonts w:ascii="Times New Roman" w:hAnsi="Times New Roman"/>
          <w:i/>
          <w:lang w:val="pt-BR"/>
        </w:rPr>
        <w:t>Document</w:t>
      </w:r>
      <w:proofErr w:type="spellEnd"/>
      <w:r w:rsidR="00D61436" w:rsidRPr="00E8643C">
        <w:rPr>
          <w:rFonts w:ascii="Times New Roman" w:hAnsi="Times New Roman"/>
          <w:i/>
          <w:lang w:val="pt-BR"/>
        </w:rPr>
        <w:t xml:space="preserve"> </w:t>
      </w:r>
      <w:proofErr w:type="spellStart"/>
      <w:r w:rsidR="00D61436" w:rsidRPr="00E8643C">
        <w:rPr>
          <w:rFonts w:ascii="Times New Roman" w:hAnsi="Times New Roman"/>
          <w:i/>
          <w:lang w:val="pt-BR"/>
        </w:rPr>
        <w:t>Format</w:t>
      </w:r>
      <w:proofErr w:type="spellEnd"/>
      <w:r w:rsidR="00D61436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.</w:t>
      </w:r>
      <w:r w:rsidR="009065CB">
        <w:rPr>
          <w:rFonts w:ascii="Times New Roman" w:hAnsi="Times New Roman"/>
          <w:lang w:val="pt-BR"/>
        </w:rPr>
        <w:t xml:space="preserve"> Caso você não tenha um conversor de documentos para PDF, recomendamos o “</w:t>
      </w:r>
      <w:proofErr w:type="spellStart"/>
      <w:r w:rsidR="009065CB">
        <w:rPr>
          <w:rFonts w:ascii="Times New Roman" w:hAnsi="Times New Roman"/>
          <w:lang w:val="pt-BR"/>
        </w:rPr>
        <w:t>doPdf</w:t>
      </w:r>
      <w:proofErr w:type="spellEnd"/>
      <w:r w:rsidR="009065CB">
        <w:rPr>
          <w:rFonts w:ascii="Times New Roman" w:hAnsi="Times New Roman"/>
          <w:lang w:val="pt-BR"/>
        </w:rPr>
        <w:t>”, que pode ser baixado</w:t>
      </w:r>
      <w:r w:rsidR="0057655F">
        <w:rPr>
          <w:rFonts w:ascii="Times New Roman" w:hAnsi="Times New Roman"/>
          <w:lang w:val="pt-BR"/>
        </w:rPr>
        <w:t xml:space="preserve"> gratuitamente</w:t>
      </w:r>
      <w:r w:rsidR="009065CB">
        <w:rPr>
          <w:rFonts w:ascii="Times New Roman" w:hAnsi="Times New Roman"/>
          <w:lang w:val="pt-BR"/>
        </w:rPr>
        <w:t xml:space="preserve"> no site </w:t>
      </w:r>
      <w:hyperlink r:id="rId7" w:history="1">
        <w:r w:rsidR="009065CB" w:rsidRPr="00F45DAF">
          <w:rPr>
            <w:rStyle w:val="Hyperlink"/>
            <w:rFonts w:ascii="Times New Roman" w:hAnsi="Times New Roman"/>
            <w:lang w:val="pt-BR"/>
          </w:rPr>
          <w:t>http://www.baixaki.com.br/download/dopdf.htm</w:t>
        </w:r>
      </w:hyperlink>
      <w:r w:rsidR="009065CB">
        <w:rPr>
          <w:rFonts w:ascii="Times New Roman" w:hAnsi="Times New Roman"/>
          <w:lang w:val="pt-BR"/>
        </w:rPr>
        <w:t xml:space="preserve"> ou em outros sites especializados em downloads de programas.</w:t>
      </w:r>
    </w:p>
    <w:p w:rsidR="003702A2" w:rsidRDefault="003702A2" w:rsidP="00865558">
      <w:pPr>
        <w:pStyle w:val="Corpodetexto"/>
        <w:ind w:firstLine="720"/>
        <w:rPr>
          <w:lang w:val="pt-BR"/>
        </w:rPr>
      </w:pPr>
      <w:r>
        <w:rPr>
          <w:lang w:val="pt-BR"/>
        </w:rPr>
        <w:t>O arquivo não poderá exceder o tamanho de</w:t>
      </w:r>
      <w:r w:rsidRPr="005140E6">
        <w:rPr>
          <w:lang w:val="pt-BR"/>
        </w:rPr>
        <w:t xml:space="preserve"> 500 Kb.</w:t>
      </w:r>
      <w:r>
        <w:rPr>
          <w:lang w:val="pt-BR"/>
        </w:rPr>
        <w:t xml:space="preserve">  Assim, procure tratar imagens e tabelas para que estas não deixem seu arquivo muito grande.</w:t>
      </w:r>
    </w:p>
    <w:p w:rsidR="00FB5BA5" w:rsidRDefault="00FB5BA5" w:rsidP="00865558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título deve ser escrito em fonte Times New Roman 16, com espaçamento simples, afastamento anterior de 36 </w:t>
      </w:r>
      <w:proofErr w:type="spellStart"/>
      <w:r>
        <w:rPr>
          <w:rFonts w:ascii="Times New Roman" w:hAnsi="Times New Roman"/>
          <w:lang w:val="pt-BR"/>
        </w:rPr>
        <w:t>pt</w:t>
      </w:r>
      <w:proofErr w:type="spellEnd"/>
      <w:r>
        <w:rPr>
          <w:rFonts w:ascii="Times New Roman" w:hAnsi="Times New Roman"/>
          <w:lang w:val="pt-BR"/>
        </w:rPr>
        <w:t xml:space="preserve"> e posterior de 12 </w:t>
      </w:r>
      <w:proofErr w:type="spellStart"/>
      <w:r>
        <w:rPr>
          <w:rFonts w:ascii="Times New Roman" w:hAnsi="Times New Roman"/>
          <w:lang w:val="pt-BR"/>
        </w:rPr>
        <w:t>pt</w:t>
      </w:r>
      <w:proofErr w:type="spellEnd"/>
      <w:r>
        <w:rPr>
          <w:rFonts w:ascii="Times New Roman" w:hAnsi="Times New Roman"/>
          <w:lang w:val="pt-BR"/>
        </w:rPr>
        <w:t xml:space="preserve">. Além disso, o mesmo deve estar centralizado; em negrito; e, em caixa </w:t>
      </w:r>
      <w:r w:rsidR="00C63EA2">
        <w:rPr>
          <w:rFonts w:ascii="Times New Roman" w:hAnsi="Times New Roman"/>
          <w:lang w:val="pt-BR"/>
        </w:rPr>
        <w:t>alta</w:t>
      </w:r>
      <w:r>
        <w:rPr>
          <w:rFonts w:ascii="Times New Roman" w:hAnsi="Times New Roman"/>
          <w:lang w:val="pt-BR"/>
        </w:rPr>
        <w:t>. Use o estilo Título.</w:t>
      </w:r>
    </w:p>
    <w:p w:rsidR="00FB5BA5" w:rsidRPr="002B4A1B" w:rsidRDefault="00FB5BA5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2B4A1B">
        <w:rPr>
          <w:rFonts w:ascii="Times New Roman" w:hAnsi="Times New Roman"/>
          <w:b/>
          <w:caps/>
          <w:lang w:val="pt-BR"/>
        </w:rPr>
        <w:t>2. RESUMO</w:t>
      </w:r>
    </w:p>
    <w:p w:rsidR="00FB5BA5" w:rsidRDefault="00FB5BA5" w:rsidP="00865558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artigos devem apresentar um resumo do artigo, escrito na língua portuguesa – mesmo que o artigo tenha sido escrito em outra língua. O resumo deve ser apresentado em fonte Times New Roman 11, itálico, em parágrafo justificado, com espaçamento posterior e anterior de</w:t>
      </w:r>
      <w:r w:rsidR="00A56DF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6 pontos – use o </w:t>
      </w:r>
      <w:r w:rsidR="00A56DFE">
        <w:rPr>
          <w:rFonts w:ascii="Times New Roman" w:hAnsi="Times New Roman"/>
          <w:lang w:val="pt-BR"/>
        </w:rPr>
        <w:t>estilo resumo. A palavra RESUMO</w:t>
      </w:r>
      <w:r>
        <w:rPr>
          <w:rFonts w:ascii="Times New Roman" w:hAnsi="Times New Roman"/>
          <w:lang w:val="pt-BR"/>
        </w:rPr>
        <w:t xml:space="preserve"> deve ser colocada em negrito e caixa alta no início do resumo. Use o estilo Título do Resumo para escrever esta palavra. </w:t>
      </w:r>
      <w:r w:rsidR="00A56DFE">
        <w:rPr>
          <w:rFonts w:ascii="Times New Roman" w:hAnsi="Times New Roman"/>
          <w:lang w:val="pt-BR"/>
        </w:rPr>
        <w:t>As palavras</w:t>
      </w:r>
      <w:r w:rsidR="00CB2E9B">
        <w:rPr>
          <w:rFonts w:ascii="Times New Roman" w:hAnsi="Times New Roman"/>
          <w:lang w:val="pt-BR"/>
        </w:rPr>
        <w:t>-</w:t>
      </w:r>
      <w:r w:rsidR="00A56DFE">
        <w:rPr>
          <w:rFonts w:ascii="Times New Roman" w:hAnsi="Times New Roman"/>
          <w:lang w:val="pt-BR"/>
        </w:rPr>
        <w:t>chave devem ser indicadas uma linha após o resu</w:t>
      </w:r>
      <w:r w:rsidR="0071425B">
        <w:rPr>
          <w:rFonts w:ascii="Times New Roman" w:hAnsi="Times New Roman"/>
          <w:lang w:val="pt-BR"/>
        </w:rPr>
        <w:t>mo, contendo um mínimo de três, e</w:t>
      </w:r>
      <w:r w:rsidR="00A56DFE">
        <w:rPr>
          <w:rFonts w:ascii="Times New Roman" w:hAnsi="Times New Roman"/>
          <w:lang w:val="pt-BR"/>
        </w:rPr>
        <w:t xml:space="preserve"> um máximo de quatro palavras para</w:t>
      </w:r>
      <w:r>
        <w:rPr>
          <w:rFonts w:ascii="Times New Roman" w:hAnsi="Times New Roman"/>
          <w:lang w:val="pt-BR"/>
        </w:rPr>
        <w:t xml:space="preserve"> indexação do artigo. Use o estilo palavras-chave. </w:t>
      </w:r>
      <w:r w:rsidR="004256A1">
        <w:rPr>
          <w:rFonts w:ascii="Times New Roman" w:hAnsi="Times New Roman"/>
          <w:lang w:val="pt-BR"/>
        </w:rPr>
        <w:t>O resumo deverá</w:t>
      </w:r>
      <w:r w:rsidR="0071425B">
        <w:rPr>
          <w:rFonts w:ascii="Times New Roman" w:hAnsi="Times New Roman"/>
          <w:lang w:val="pt-BR"/>
        </w:rPr>
        <w:t xml:space="preserve"> conter de 100 a 250 palavras</w:t>
      </w:r>
      <w:r w:rsidR="00AA377E">
        <w:rPr>
          <w:rFonts w:ascii="Times New Roman" w:hAnsi="Times New Roman"/>
          <w:lang w:val="pt-BR"/>
        </w:rPr>
        <w:t>.</w:t>
      </w:r>
      <w:bookmarkStart w:id="0" w:name="_GoBack"/>
      <w:bookmarkEnd w:id="0"/>
    </w:p>
    <w:p w:rsidR="00FB5BA5" w:rsidRPr="002B4A1B" w:rsidRDefault="00FB5BA5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2B4A1B">
        <w:rPr>
          <w:rFonts w:ascii="Times New Roman" w:hAnsi="Times New Roman"/>
          <w:b/>
          <w:caps/>
          <w:lang w:val="pt-BR"/>
        </w:rPr>
        <w:lastRenderedPageBreak/>
        <w:t>3. Seções e parágrafos</w:t>
      </w:r>
    </w:p>
    <w:p w:rsidR="00FB5BA5" w:rsidRDefault="00FB5BA5" w:rsidP="00865558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títulos de seção devem ser numerados em algarismos arábicos e escritos em fonte 12, negrito, em parágrafo com espaçamento anterior de 12 </w:t>
      </w:r>
      <w:proofErr w:type="spellStart"/>
      <w:r>
        <w:rPr>
          <w:rFonts w:ascii="Times New Roman" w:hAnsi="Times New Roman"/>
          <w:lang w:val="pt-BR"/>
        </w:rPr>
        <w:t>pt</w:t>
      </w:r>
      <w:proofErr w:type="spellEnd"/>
      <w:r>
        <w:rPr>
          <w:rFonts w:ascii="Times New Roman" w:hAnsi="Times New Roman"/>
          <w:lang w:val="pt-BR"/>
        </w:rPr>
        <w:t xml:space="preserve"> (use o estilo Capítulo). Os parágrafos devem ser tabulados</w:t>
      </w:r>
      <w:r w:rsidR="00A56DF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em 1.25 cm. Use estilo parágrafo. </w:t>
      </w:r>
    </w:p>
    <w:p w:rsidR="00FB5BA5" w:rsidRPr="00982F28" w:rsidRDefault="00FB5BA5">
      <w:pPr>
        <w:keepNext/>
        <w:spacing w:before="240"/>
        <w:ind w:right="-74"/>
        <w:jc w:val="both"/>
        <w:rPr>
          <w:rFonts w:ascii="Times New Roman" w:hAnsi="Times New Roman"/>
          <w:caps/>
          <w:lang w:val="pt-BR"/>
        </w:rPr>
      </w:pPr>
      <w:r w:rsidRPr="00982F28">
        <w:rPr>
          <w:rFonts w:ascii="Times New Roman" w:hAnsi="Times New Roman"/>
          <w:caps/>
          <w:lang w:val="pt-BR"/>
        </w:rPr>
        <w:t>3.1. SUBSEÇÕES</w:t>
      </w:r>
    </w:p>
    <w:p w:rsidR="00FB5BA5" w:rsidRDefault="00FB5BA5" w:rsidP="00865558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títulos das subseções devem ser escritos em CAIXA ALTA, sem negrito ou itálico, em parágrafo com espaçamento anterior de 12 </w:t>
      </w:r>
      <w:proofErr w:type="spellStart"/>
      <w:r>
        <w:rPr>
          <w:rFonts w:ascii="Times New Roman" w:hAnsi="Times New Roman"/>
          <w:lang w:val="pt-BR"/>
        </w:rPr>
        <w:t>pt</w:t>
      </w:r>
      <w:proofErr w:type="spellEnd"/>
      <w:r>
        <w:rPr>
          <w:rFonts w:ascii="Times New Roman" w:hAnsi="Times New Roman"/>
          <w:lang w:val="pt-BR"/>
        </w:rPr>
        <w:t xml:space="preserve"> - use estilo subseção. Os parágrafos devem ser tabulados</w:t>
      </w:r>
      <w:r w:rsidR="00A56DF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em 1.25 cm.</w:t>
      </w:r>
    </w:p>
    <w:p w:rsidR="00FB5BA5" w:rsidRPr="002B4A1B" w:rsidRDefault="00FB5BA5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2B4A1B">
        <w:rPr>
          <w:rFonts w:ascii="Times New Roman" w:hAnsi="Times New Roman"/>
          <w:b/>
          <w:caps/>
          <w:lang w:val="pt-BR"/>
        </w:rPr>
        <w:t>4. Figuras, gráficos e TAbelas</w:t>
      </w:r>
    </w:p>
    <w:p w:rsidR="00FB5BA5" w:rsidRPr="00A56DFE" w:rsidRDefault="00FB5BA5" w:rsidP="00865558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 w:rsidRPr="00A56DFE">
        <w:rPr>
          <w:rFonts w:ascii="Times New Roman" w:hAnsi="Times New Roman"/>
          <w:lang w:val="pt-BR"/>
        </w:rPr>
        <w:t>Figuras e gráficos devem ser centralizadas, conforme ilustrado na Figura 1. Toda figura deve apresentar uma legenda escrita em parágrafo centralizado em fonte Times New Roman 10 e espaçamento posterior de 6pt. A Figura 1 busca ilustrar a formatação adotada.</w:t>
      </w:r>
    </w:p>
    <w:p w:rsidR="00FB5BA5" w:rsidRDefault="00FB5BA5">
      <w:pPr>
        <w:rPr>
          <w:rFonts w:ascii="Times New Roman" w:hAnsi="Times New Roman"/>
          <w:lang w:val="pt-BR"/>
        </w:rPr>
      </w:pPr>
    </w:p>
    <w:p w:rsidR="00FB5BA5" w:rsidRDefault="00B43331" w:rsidP="00A56DFE">
      <w:pPr>
        <w:jc w:val="center"/>
        <w:rPr>
          <w:rFonts w:ascii="Times New Roman" w:hAnsi="Times New Roman"/>
          <w:lang w:val="pt-BR"/>
        </w:rPr>
      </w:pPr>
      <w:r w:rsidRPr="00A56DFE"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4314825" cy="5610225"/>
                <wp:effectExtent l="0" t="0" r="28575" b="28575"/>
                <wp:docPr id="10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825" cy="5610225"/>
                          <a:chOff x="25066625" y="19226213"/>
                          <a:chExt cx="7495" cy="11023"/>
                        </a:xfrm>
                      </wpg:grpSpPr>
                      <wps:wsp>
                        <wps:cNvPr id="11" name="Line 63"/>
                        <wps:cNvCnPr/>
                        <wps:spPr bwMode="auto">
                          <a:xfrm flipH="1">
                            <a:off x="25070886" y="19226809"/>
                            <a:ext cx="1" cy="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5069564" y="19226958"/>
                            <a:ext cx="2792" cy="59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SUBMISSÃO DE ARTIGO</w:t>
                              </w:r>
                            </w:p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(SEM IDENTIFICAÇÃO)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5069564" y="19227852"/>
                            <a:ext cx="2645" cy="893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ENCAMINHAMENTO DOS ARTIGOS PARA COM. AVALIADORA.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25068682" y="19229937"/>
                            <a:ext cx="1764" cy="745"/>
                          </a:xfrm>
                          <a:prstGeom prst="flowChartDecision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APROV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5069417" y="19228894"/>
                            <a:ext cx="2939" cy="104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RESULTADO</w:t>
                              </w:r>
                            </w:p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AVALIAÇÃO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Line 68"/>
                        <wps:cNvCnPr/>
                        <wps:spPr bwMode="auto">
                          <a:xfrm>
                            <a:off x="25072209" y="19231427"/>
                            <a:ext cx="176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69"/>
                        <wps:cNvCnPr/>
                        <wps:spPr bwMode="auto">
                          <a:xfrm flipV="1">
                            <a:off x="25073972" y="19228298"/>
                            <a:ext cx="1" cy="31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70"/>
                        <wps:cNvCnPr/>
                        <wps:spPr bwMode="auto">
                          <a:xfrm flipH="1">
                            <a:off x="25072209" y="19228298"/>
                            <a:ext cx="176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71"/>
                        <wps:cNvCnPr/>
                        <wps:spPr bwMode="auto">
                          <a:xfrm>
                            <a:off x="25072209" y="19230682"/>
                            <a:ext cx="1" cy="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72"/>
                        <wps:cNvCnPr/>
                        <wps:spPr bwMode="auto">
                          <a:xfrm>
                            <a:off x="25071180" y="19229937"/>
                            <a:ext cx="1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73"/>
                        <wps:cNvCnPr/>
                        <wps:spPr bwMode="auto">
                          <a:xfrm>
                            <a:off x="25071180" y="19230235"/>
                            <a:ext cx="29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5068388" y="19230980"/>
                            <a:ext cx="2645" cy="596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REENVIO DO ARTIGO C/ IDENTIF. E CORREÇÃO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068388" y="19231874"/>
                            <a:ext cx="2645" cy="447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 N S C R I Ç Ã 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25067948" y="19232618"/>
                            <a:ext cx="1175" cy="745"/>
                          </a:xfrm>
                          <a:prstGeom prst="flowChartDecision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2"/>
                                  <w:szCs w:val="16"/>
                                </w:rPr>
                                <w:t>SIM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5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5069858" y="19232618"/>
                            <a:ext cx="1469" cy="745"/>
                          </a:xfrm>
                          <a:prstGeom prst="flowChartDecision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" name="Line 78"/>
                        <wps:cNvCnPr/>
                        <wps:spPr bwMode="auto">
                          <a:xfrm flipH="1">
                            <a:off x="25070886" y="19227554"/>
                            <a:ext cx="2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Line 79"/>
                        <wps:cNvCnPr/>
                        <wps:spPr bwMode="auto">
                          <a:xfrm flipH="1">
                            <a:off x="25070886" y="19228745"/>
                            <a:ext cx="1" cy="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Line 80"/>
                        <wps:cNvCnPr/>
                        <wps:spPr bwMode="auto">
                          <a:xfrm flipH="1">
                            <a:off x="25069564" y="19229639"/>
                            <a:ext cx="1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Line 81"/>
                        <wps:cNvCnPr/>
                        <wps:spPr bwMode="auto">
                          <a:xfrm flipH="1">
                            <a:off x="25072209" y="19229639"/>
                            <a:ext cx="1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Line 82"/>
                        <wps:cNvCnPr/>
                        <wps:spPr bwMode="auto">
                          <a:xfrm flipH="1">
                            <a:off x="25069564" y="19230682"/>
                            <a:ext cx="1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Line 83"/>
                        <wps:cNvCnPr/>
                        <wps:spPr bwMode="auto">
                          <a:xfrm flipH="1">
                            <a:off x="25069564" y="19231576"/>
                            <a:ext cx="1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Line 84"/>
                        <wps:cNvCnPr/>
                        <wps:spPr bwMode="auto">
                          <a:xfrm flipH="1">
                            <a:off x="25068535" y="19232321"/>
                            <a:ext cx="2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Line 85"/>
                        <wps:cNvCnPr/>
                        <wps:spPr bwMode="auto">
                          <a:xfrm flipH="1">
                            <a:off x="25070592" y="19232321"/>
                            <a:ext cx="1" cy="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Line 86"/>
                        <wps:cNvCnPr/>
                        <wps:spPr bwMode="auto">
                          <a:xfrm>
                            <a:off x="25071180" y="19228745"/>
                            <a:ext cx="1" cy="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87"/>
                        <wps:cNvCnPr/>
                        <wps:spPr bwMode="auto">
                          <a:xfrm>
                            <a:off x="25071180" y="19233065"/>
                            <a:ext cx="5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5071768" y="19232618"/>
                            <a:ext cx="2204" cy="74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ARTIGO FORA DA PROGRAMAÇÃO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7" name="Line 89"/>
                        <wps:cNvCnPr/>
                        <wps:spPr bwMode="auto">
                          <a:xfrm flipH="1">
                            <a:off x="25068535" y="19233363"/>
                            <a:ext cx="3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5067360" y="19233661"/>
                            <a:ext cx="2498" cy="596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INSERIR ARTIGO </w:t>
                              </w:r>
                            </w:p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PROGR. / PUBLICAÇÃO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9" name="Line 91"/>
                        <wps:cNvCnPr/>
                        <wps:spPr bwMode="auto">
                          <a:xfrm flipH="1">
                            <a:off x="25068535" y="19234257"/>
                            <a:ext cx="3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5067360" y="19234555"/>
                            <a:ext cx="2498" cy="74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APRESENTAÇÃO DO ARTIGO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1" name="Line 93"/>
                        <wps:cNvCnPr/>
                        <wps:spPr bwMode="auto">
                          <a:xfrm flipH="1">
                            <a:off x="25067654" y="19235300"/>
                            <a:ext cx="1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Line 94"/>
                        <wps:cNvCnPr/>
                        <wps:spPr bwMode="auto">
                          <a:xfrm flipH="1">
                            <a:off x="25069417" y="19235300"/>
                            <a:ext cx="1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5067066" y="19235598"/>
                            <a:ext cx="1175" cy="745"/>
                          </a:xfrm>
                          <a:prstGeom prst="flowChartDecision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2"/>
                                  <w:szCs w:val="16"/>
                                </w:rPr>
                                <w:t>SIM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4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25068829" y="19235598"/>
                            <a:ext cx="1175" cy="745"/>
                          </a:xfrm>
                          <a:prstGeom prst="flowChartDecision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0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5" name="Line 97"/>
                        <wps:cNvCnPr/>
                        <wps:spPr bwMode="auto">
                          <a:xfrm>
                            <a:off x="25069858" y="19236045"/>
                            <a:ext cx="8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5070886" y="19235747"/>
                            <a:ext cx="2498" cy="74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NÃO EMISSÃO DE </w:t>
                              </w:r>
                            </w:p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CERTIFICADO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7" name="Line 99"/>
                        <wps:cNvCnPr/>
                        <wps:spPr bwMode="auto">
                          <a:xfrm flipH="1">
                            <a:off x="25067654" y="19236343"/>
                            <a:ext cx="1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5066772" y="19236640"/>
                            <a:ext cx="2498" cy="59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CERTIFICADO EMITIDO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Line 101"/>
                        <wps:cNvCnPr/>
                        <wps:spPr bwMode="auto">
                          <a:xfrm>
                            <a:off x="25069270" y="19236938"/>
                            <a:ext cx="88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5069858" y="19226213"/>
                            <a:ext cx="2057" cy="596"/>
                          </a:xfrm>
                          <a:prstGeom prst="flowChartOffpageConnector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 N Í C I O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1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25070152" y="19236640"/>
                            <a:ext cx="1321" cy="596"/>
                          </a:xfrm>
                          <a:prstGeom prst="flowChartAlternateProcess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 I M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2" name="Line 104"/>
                        <wps:cNvCnPr/>
                        <wps:spPr bwMode="auto">
                          <a:xfrm>
                            <a:off x="25073384" y="19236045"/>
                            <a:ext cx="4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105"/>
                        <wps:cNvCnPr/>
                        <wps:spPr bwMode="auto">
                          <a:xfrm>
                            <a:off x="25073825" y="19236045"/>
                            <a:ext cx="1" cy="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106"/>
                        <wps:cNvCnPr/>
                        <wps:spPr bwMode="auto">
                          <a:xfrm flipH="1">
                            <a:off x="25071474" y="19236789"/>
                            <a:ext cx="235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5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25071474" y="19229937"/>
                            <a:ext cx="1470" cy="745"/>
                          </a:xfrm>
                          <a:prstGeom prst="flowChartDecision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REPR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6" name="Line 108"/>
                        <wps:cNvCnPr/>
                        <wps:spPr bwMode="auto">
                          <a:xfrm>
                            <a:off x="25074119" y="19233065"/>
                            <a:ext cx="1" cy="4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Line 109"/>
                        <wps:cNvCnPr/>
                        <wps:spPr bwMode="auto">
                          <a:xfrm flipH="1">
                            <a:off x="25071474" y="19237087"/>
                            <a:ext cx="26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072209" y="19231725"/>
                            <a:ext cx="1763" cy="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F E E D B A C 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5072356" y="19227852"/>
                            <a:ext cx="1763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331" w:rsidRPr="00BC510E" w:rsidRDefault="00B43331" w:rsidP="00B43331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510E">
                                <w:rPr>
                                  <w:rFonts w:ascii="Arial" w:hAnsi="Arial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F E E D B A C K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5066625" y="19226660"/>
                            <a:ext cx="2645" cy="2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Line 113"/>
                        <wps:cNvCnPr/>
                        <wps:spPr bwMode="auto">
                          <a:xfrm>
                            <a:off x="25073972" y="19233065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339.75pt;height:441.75pt;mso-position-horizontal-relative:char;mso-position-vertical-relative:line" coordorigin="250666,192262" coordsize="74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">
                <v:line id="Line 63" o:spid="_x0000_s1027" style="position:absolute;flip:x;visibility:visible;mso-wrap-style:square" from="250708,192268" to="250708,19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rect id="Rectangle 64" o:spid="_x0000_s1028" style="position:absolute;left:250695;top:192269;width:2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dBIcEA&#10;AADbAAAADwAAAGRycy9kb3ducmV2LnhtbERPS2sCMRC+F/wPYQRvNVHEytYoWhAq9OIDvA6b6e62&#10;m8m6GXXtrzeFQm/z8T1nvux8ra7UxiqwhdHQgCLOg6u4sHA8bJ5noKIgO6wDk4U7RVguek9zzFy4&#10;8Y6ueylUCuGYoYVSpMm0jnlJHuMwNMSJ+wytR0mwLbRr8ZbCfa3Hxky1x4pTQ4kNvZWUf+8v3oI7&#10;y3FiXs4fP6etuxRms5PV19raQb9bvYIS6uRf/Od+d2n+GH5/S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QSHBAAAA2wAAAA8AAAAAAAAAAAAAAAAAmAIAAGRycy9kb3du&#10;cmV2LnhtbFBLBQYAAAAABAAEAPUAAACGAwAAAAA=&#10;" fillcolor="#9c0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SUBMISSÃO DE ARTIGO</w:t>
                        </w:r>
                      </w:p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(SEM IDENTIFICAÇÃO)</w:t>
                        </w:r>
                      </w:p>
                    </w:txbxContent>
                  </v:textbox>
                </v:rect>
                <v:rect id="Rectangle 65" o:spid="_x0000_s1029" style="position:absolute;left:250695;top:192278;width:27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Yj8EA&#10;AADbAAAADwAAAGRycy9kb3ducmV2LnhtbERPzWrCQBC+F3yHZYTe6iYK1qSuEsWCrV5M+wBDdpoN&#10;ZmdDdtX49m6h0Nt8fL+zXA+2FVfqfeNYQTpJQBBXTjdcK/j+en9ZgPABWWPrmBTcycN6NXpaYq7d&#10;jU90LUMtYgj7HBWYELpcSl8ZsugnriOO3I/rLYYI+1rqHm8x3LZymiRzabHh2GCwo62h6lxerIJj&#10;8Zmld5pXm/pDZuR3rzuzOCj1PB6KNxCBhvAv/nPvdZw/g9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imI/BAAAA2wAAAA8AAAAAAAAAAAAAAAAAmAIAAGRycy9kb3du&#10;cmV2LnhtbFBLBQYAAAAABAAEAPUAAACGAwAAAAA=&#10;" fillcolor="teal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ENCAMINHAMENTO DOS ARTIGOS PARA COM. AVALIADORA.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6" o:spid="_x0000_s1030" type="#_x0000_t110" style="position:absolute;left:250686;top:192299;width:18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G8MA&#10;AADbAAAADwAAAGRycy9kb3ducmV2LnhtbERP22rCQBB9L/gPyxR8KXXjBdHUTUg1QqRPtX7AkJ0m&#10;odnZNLua9O+7QqFvczjX2aWjacWNetdYVjCfRSCIS6sbrhRcPo7PGxDOI2tsLZOCH3KQJpOHHcba&#10;DvxOt7OvRAhhF6OC2vsultKVNRl0M9sRB+7T9gZ9gH0ldY9DCDetXETRWhpsODTU2NG+pvLrfDUK&#10;Tlfztm036zx/ev0+7MtitcyyQqnp45i9gPA0+n/xn7vQYf4K7r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kG8MAAADbAAAADwAAAAAAAAAAAAAAAACYAgAAZHJzL2Rv&#10;d25yZXYueG1sUEsFBgAAAAAEAAQA9QAAAIgDAAAAAA==&#10;" fillcolor="blue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APROV</w:t>
                        </w:r>
                      </w:p>
                    </w:txbxContent>
                  </v:textbox>
                </v:shape>
                <v:oval id="Oval 15" o:spid="_x0000_s1031" style="position:absolute;left:250694;top:192288;width:29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JwMEA&#10;AADbAAAADwAAAGRycy9kb3ducmV2LnhtbERPS2sCMRC+F/wPYYReRLM+ka1RVCi0nnQtPQ+b6e62&#10;m0lIUl3/vSkIvc3H95zVpjOtuJAPjWUF41EGgri0uuFKwcf5dbgEESKyxtYyKbhRgM2697TCXNsr&#10;n+hSxEqkEA45KqhjdLmUoazJYBhZR5y4L+sNxgR9JbXHawo3rZxk2UIabDg11OhoX1P5U/waBWa2&#10;GxzN4TylXelkcVu6z2//rtRzv9u+gIjUxX/xw/2m0/w5/P2SD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4CcDBAAAA2wAAAA8AAAAAAAAAAAAAAAAAmAIAAGRycy9kb3du&#10;cmV2LnhtbFBLBQYAAAAABAAEAPUAAACGAwAAAAA=&#10;" fillcolor="yellow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RESULTADO</w:t>
                        </w:r>
                      </w:p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AVALIAÇÃO</w:t>
                        </w:r>
                      </w:p>
                    </w:txbxContent>
                  </v:textbox>
                </v:oval>
                <v:line id="Line 68" o:spid="_x0000_s1032" style="position:absolute;visibility:visible;mso-wrap-style:square" from="250722,192314" to="250739,19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IUHMEAAADbAAAADwAAAGRycy9kb3ducmV2LnhtbERPTWuDQBC9F/Iflgn0VtfkIMW6CSEQ&#10;CF7aqiE9Du5UbdxZcTdq/323UOhtHu9zsv1iejHR6DrLCjZRDIK4trrjRkFVnp6eQTiPrLG3TAq+&#10;ycF+t3rIMNV25neaCt+IEMIuRQWt90MqpatbMugiOxAH7tOOBn2AYyP1iHMIN73cxnEiDXYcGloc&#10;6NhSfSvuRsFH+ZVfj8WUV/EgnenyzevbdFHqcb0cXkB4Wvy/+M991mF+Ar+/h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AhQcwQAAANsAAAAPAAAAAAAAAAAAAAAA&#10;AKECAABkcnMvZG93bnJldi54bWxQSwUGAAAAAAQABAD5AAAAjwMAAAAA&#10;" strokecolor="red"/>
                <v:line id="Line 69" o:spid="_x0000_s1033" style="position:absolute;flip:y;visibility:visible;mso-wrap-style:square" from="250739,192282" to="250739,19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snk8IAAADbAAAADwAAAGRycy9kb3ducmV2LnhtbERPS4vCMBC+L/gfwgje1tTirlKN4grC&#10;sgfBB6K3oRnbYjPpJlmt/94IC97m43vOdN6aWlzJ+cqygkE/AUGcW11xoWC/W72PQfiArLG2TAru&#10;5GE+67xNMdP2xhu6bkMhYgj7DBWUITSZlD4vyaDv24Y4cmfrDIYIXSG1w1sMN7VMk+RTGqw4NpTY&#10;0LKk/LL9MwqO1Xr/Ydz66/T7kx53wzRNzs1BqV63XUxABGrDS/zv/tZx/giev8Q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snk8IAAADbAAAADwAAAAAAAAAAAAAA&#10;AAChAgAAZHJzL2Rvd25yZXYueG1sUEsFBgAAAAAEAAQA+QAAAJADAAAAAA==&#10;" strokecolor="red"/>
                <v:line id="Line 70" o:spid="_x0000_s1034" style="position:absolute;flip:x;visibility:visible;mso-wrap-style:square" from="250722,192282" to="250739,192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2cYsQAAADbAAAADwAAAGRycy9kb3ducmV2LnhtbESPQWvCQBCF70L/wzKF3nRTD1JiVpGW&#10;iqdCUiHkNmbHJDY7m2a3mv77zqHgbYb35r1vsu3kenWlMXSeDTwvElDEtbcdNwaOn+/zF1AhIlvs&#10;PZOBXwqw3TzMMkytv3FO1yI2SkI4pGigjXFItQ51Sw7Dwg/Eop396DDKOjbajniTcNfrZZKstMOO&#10;paHFgV5bqr+KH2dgeS7z748BK70/JZdqZcto30pjnh6n3RpUpCnezf/XByv4Aiu/yAB6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ZxixAAAANsAAAAPAAAAAAAAAAAA&#10;AAAAAKECAABkcnMvZG93bnJldi54bWxQSwUGAAAAAAQABAD5AAAAkgMAAAAA&#10;" strokecolor="red">
                  <v:stroke endarrow="block"/>
                </v:line>
                <v:line id="Line 71" o:spid="_x0000_s1035" style="position:absolute;visibility:visible;mso-wrap-style:square" from="250722,192306" to="250722,19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2AbsEAAADbAAAADwAAAGRycy9kb3ducmV2LnhtbERPTYvCMBC9C/6HMMLeNHUPslajiCBI&#10;L+7Wih6HZmyrzaQ02Vr/vVlY8DaP9znLdW9q0VHrKssKppMIBHFudcWFguy4G3+BcB5ZY22ZFDzJ&#10;wXo1HCwx1vbBP9SlvhAhhF2MCkrvm1hKl5dk0E1sQxy4q20N+gDbQuoWHyHc1PIzimbSYMWhocSG&#10;tiXl9/TXKLgcb8l5m3ZJFjXSmSqZHr67k1Ifo36zAOGp92/xv3uvw/w5/P0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nYBuwQAAANsAAAAPAAAAAAAAAAAAAAAA&#10;AKECAABkcnMvZG93bnJldi54bWxQSwUGAAAAAAQABAD5AAAAjwMAAAAA&#10;" strokecolor="red"/>
                <v:line id="Line 72" o:spid="_x0000_s1036" style="position:absolute;visibility:visible;mso-wrap-style:square" from="250711,192299" to="250711,19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vjTsEAAADbAAAADwAAAGRycy9kb3ducmV2LnhtbERPTWuDQBC9F/oflinkVtfkEIrNKkEI&#10;BC9JNaE9Du5UTdxZcTdq/333UOjx8b532WJ6MdHoOssK1lEMgri2uuNGwaU6vL6BcB5ZY2+ZFPyQ&#10;gyx9ftphou3MHzSVvhEhhF2CClrvh0RKV7dk0EV2IA7ctx0N+gDHRuoR5xBuermJ46002HFoaHGg&#10;vKX6Xj6Mgq/qVnzm5VRc4kE60xXr03m6KrV6WfbvIDwt/l/85z5qBZuwPnwJP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y+NOwQAAANsAAAAPAAAAAAAAAAAAAAAA&#10;AKECAABkcnMvZG93bnJldi54bWxQSwUGAAAAAAQABAD5AAAAjwMAAAAA&#10;" strokecolor="red"/>
                <v:line id="Line 73" o:spid="_x0000_s1037" style="position:absolute;visibility:visible;mso-wrap-style:square" from="250711,192302" to="250714,19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cVMIAAADbAAAADwAAAGRycy9kb3ducmV2LnhtbESPUWvCQBCE3wX/w7FC3/RiKKGkniKK&#10;YC0UqqXPS26bC+Z2Q+406b/vFQp9HGbmG2a1GX2r7tSHRtjAcpGBIq7ENlwb+Lgc5k+gQkS22AqT&#10;gW8KsFlPJyssrQz8TvdzrFWCcCjRgIuxK7UOlSOPYSEdcfK+pPcYk+xrbXscEty3Os+yQntsOC04&#10;7GjnqLqeb97A50sxnlw+7N/2UtTu9VFOA4sxD7Nx+wwq0hj/w3/tozWQL+H3S/oBe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XcVMIAAADbAAAADwAAAAAAAAAAAAAA&#10;AAChAgAAZHJzL2Rvd25yZXYueG1sUEsFBgAAAAAEAAQA+QAAAJADAAAAAA==&#10;" strokecolor="red">
                  <v:stroke endarrow="block"/>
                </v:line>
                <v:rect id="Rectangle 74" o:spid="_x0000_s1038" style="position:absolute;left:250683;top:192309;width:2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/sMIA&#10;AADbAAAADwAAAGRycy9kb3ducmV2LnhtbESPQWsCMRSE7wX/Q3hCbzVrQKurUUSoeCrUFs/PzTO7&#10;uHlZk1S3/74RCj0OM/MNs1z3rhU3CrHxrGE8KkAQV940bDV8fb69zEDEhGyw9UwafijCejV4WmJp&#10;/J0/6HZIVmQIxxI11Cl1pZSxqslhHPmOOHtnHxymLIOVJuA9w10rVVFMpcOG80KNHW1rqi6Hb6cB&#10;r2Z2vCo7Ge/f56fdqwrGdkHr52G/WYBI1Kf/8F97bzQoBY8v+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j+wwgAAANsAAAAPAAAAAAAAAAAAAAAAAJgCAABkcnMvZG93&#10;bnJldi54bWxQSwUGAAAAAAQABAD1AAAAhwMAAAAA&#10;" fillcolor="green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REENVIO DO ARTIGO C/ IDENTIF. E CORREÇÃO</w:t>
                        </w:r>
                      </w:p>
                    </w:txbxContent>
                  </v:textbox>
                </v:rect>
                <v:rect id="Rectangle 75" o:spid="_x0000_s1039" style="position:absolute;left:250683;top:192318;width:2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z3cQA&#10;AADbAAAADwAAAGRycy9kb3ducmV2LnhtbESP3YrCMBSE74V9h3AWvBFNVRTpGqWsCIte+fMAh+bY&#10;lm1OapK11affCIKXw8x8wyzXnanFjZyvLCsYjxIQxLnVFRcKzqftcAHCB2SNtWVScCcP69VHb4mp&#10;ti0f6HYMhYgQ9ikqKENoUil9XpJBP7INcfQu1hkMUbpCaodthJtaTpJkLg1WHBdKbOi7pPz3+GcU&#10;uOy8uObJfnDatLNs5x/jy/VRK9X/7LIvEIG68A6/2j9awWQKz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893EAAAA2wAAAA8AAAAAAAAAAAAAAAAAmAIAAGRycy9k&#10;b3ducmV2LnhtbFBLBQYAAAAABAAEAPUAAACJAwAAAAA=&#10;" fillcolor="lime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 N S C R I Ç Ã O</w:t>
                        </w:r>
                      </w:p>
                    </w:txbxContent>
                  </v:textbox>
                </v:rect>
                <v:shape id="AutoShape 76" o:spid="_x0000_s1040" type="#_x0000_t110" style="position:absolute;left:250679;top:192326;width:12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upsYA&#10;AADbAAAADwAAAGRycy9kb3ducmV2LnhtbESPzWrDMBCE74W8g9hALyWRk4aQupGNmybg0lN+HmCx&#10;traptXIsxXbfvgoUehxm5htmm46mET11rrasYDGPQBAXVtdcKricD7MNCOeRNTaWScEPOUiTycMW&#10;Y20HPlJ/8qUIEHYxKqi8b2MpXVGRQTe3LXHwvmxn0AfZlVJ3OAS4aeQyitbSYM1hocKWdhUV36eb&#10;UfBxM58vzWa93z+9Xd93Rb56zrJcqcfpmL2C8DT6//BfO9cKliu4fw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uupsYAAADbAAAADwAAAAAAAAAAAAAAAACYAgAAZHJz&#10;L2Rvd25yZXYueG1sUEsFBgAAAAAEAAQA9QAAAIsDAAAAAA==&#10;" fillcolor="blue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2"/>
                            <w:szCs w:val="16"/>
                          </w:rPr>
                          <w:t>SIM</w:t>
                        </w:r>
                      </w:p>
                    </w:txbxContent>
                  </v:textbox>
                </v:shape>
                <v:shape id="AutoShape 77" o:spid="_x0000_s1041" type="#_x0000_t110" style="position:absolute;left:250698;top:192326;width:1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SicMA&#10;AADbAAAADwAAAGRycy9kb3ducmV2LnhtbESPQWsCMRSE74L/ITzBmyZdUMrWKKWgiAdhbQ89Pjav&#10;u0s3L2sS19Vfb4RCj8PMfMOsNoNtRU8+NI41vMwVCOLSmYYrDV+f29kriBCRDbaOScONAmzW49EK&#10;c+OuXFB/ipVIEA45aqhj7HIpQ1mTxTB3HXHyfpy3GJP0lTQerwluW5kptZQWG04LNXb0UVP5e7pY&#10;DeZAqjiG7lLw+XBWtz67f/ud1tPJ8P4GItIQ/8N/7b3RkC3g+S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VSicMAAADbAAAADwAAAAAAAAAAAAAAAACYAgAAZHJzL2Rv&#10;d25yZXYueG1sUEsFBgAAAAAEAAQA9QAAAIgDAAAAAA==&#10;" fillcolor="red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NÃO</w:t>
                        </w:r>
                      </w:p>
                    </w:txbxContent>
                  </v:textbox>
                </v:shape>
                <v:line id="Line 78" o:spid="_x0000_s1042" style="position:absolute;flip:x;visibility:visible;mso-wrap-style:square" from="250708,192275" to="250708,19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79" o:spid="_x0000_s1043" style="position:absolute;flip:x;visibility:visible;mso-wrap-style:square" from="250708,192287" to="250708,19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80" o:spid="_x0000_s1044" style="position:absolute;flip:x;visibility:visible;mso-wrap-style:square" from="250695,192296" to="250695,19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81" o:spid="_x0000_s1045" style="position:absolute;flip:x;visibility:visible;mso-wrap-style:square" from="250722,192296" to="250722,19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82" o:spid="_x0000_s1046" style="position:absolute;flip:x;visibility:visible;mso-wrap-style:square" from="250695,192306" to="250695,19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83" o:spid="_x0000_s1047" style="position:absolute;flip:x;visibility:visible;mso-wrap-style:square" from="250695,192315" to="250695,19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84" o:spid="_x0000_s1048" style="position:absolute;flip:x;visibility:visible;mso-wrap-style:square" from="250685,192323" to="250685,19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85" o:spid="_x0000_s1049" style="position:absolute;flip:x;visibility:visible;mso-wrap-style:square" from="250705,192323" to="250705,19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86" o:spid="_x0000_s1050" style="position:absolute;visibility:visible;mso-wrap-style:square" from="250711,192287" to="250711,19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lzkMMAAADbAAAADwAAAGRycy9kb3ducmV2LnhtbESPQYvCMBSE74L/ITzBm6auItI1igjC&#10;0otuVXaPj+ZtW21eShNr/fdmQfA4zMw3zHLdmUq01LjSsoLJOAJBnFldcq7gdNyNFiCcR9ZYWSYF&#10;D3KwXvV7S4y1vfM3tanPRYCwi1FB4X0dS+myggy6sa2Jg/dnG4M+yCaXusF7gJtKfkTRXBosOSwU&#10;WNO2oOya3oyC3+Ml+dmmbXKKaulMmUz2h/as1HDQbT5BeOr8O/xqf2kF0x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pc5DDAAAA2wAAAA8AAAAAAAAAAAAA&#10;AAAAoQIAAGRycy9kb3ducmV2LnhtbFBLBQYAAAAABAAEAPkAAACRAwAAAAA=&#10;" strokecolor="red"/>
                <v:line id="Line 87" o:spid="_x0000_s1051" style="position:absolute;visibility:visible;mso-wrap-style:square" from="250711,192330" to="250717,19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rect id="Rectangle 88" o:spid="_x0000_s1052" style="position:absolute;left:250717;top:192326;width:22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CAsUA&#10;AADbAAAADwAAAGRycy9kb3ducmV2LnhtbESPQWvCQBSE7wX/w/KE3upGrWlJXUUEi+Chxnrw+Mg+&#10;k5Ds25hdTfrv3YLgcZiZb5j5sje1uFHrSssKxqMIBHFmdcm5guPv5u0ThPPIGmvLpOCPHCwXg5c5&#10;Jtp2nNLt4HMRIOwSVFB43yRSuqwgg25kG+LgnW1r0AfZ5lK32AW4qeUkimJpsOSwUGBD64Ky6nA1&#10;CqrZpopX3x/XXTq1P93+sh2n7yelXof96guEp94/w4/2ViuYxvD/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AICxQAAANsAAAAPAAAAAAAAAAAAAAAAAJgCAABkcnMv&#10;ZG93bnJldi54bWxQSwUGAAAAAAQABAD1AAAAigMAAAAA&#10;" fillcolor="#969696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ARTIGO FORA DA PROGRAMAÇÃO</w:t>
                        </w:r>
                      </w:p>
                    </w:txbxContent>
                  </v:textbox>
                </v:rect>
                <v:line id="Line 89" o:spid="_x0000_s1053" style="position:absolute;flip:x;visibility:visible;mso-wrap-style:square" from="250685,192333" to="250685,19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rect id="Rectangle 90" o:spid="_x0000_s1054" style="position:absolute;left:250673;top:192336;width:2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up8AA&#10;AADbAAAADwAAAGRycy9kb3ducmV2LnhtbERPy4rCMBTdD/gP4QqzG1NH8FGNImWE6W58LFxemmtb&#10;bG5qE2v8e7MQZnk479UmmEb01LnasoLxKAFBXFhdc6ngdNx9zUE4j6yxsUwKnuRgsx58rDDV9sF7&#10;6g++FDGEXYoKKu/bVEpXVGTQjWxLHLmL7Qz6CLtS6g4fMdw08jtJptJgzbGhwpayiorr4W4UZKG9&#10;/fV15kIu83y2mNjTT3lW6nMYtksQnoL/F7/dv1rBJI6NX+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Nup8AAAADbAAAADwAAAAAAAAAAAAAAAACYAgAAZHJzL2Rvd25y&#10;ZXYueG1sUEsFBgAAAAAEAAQA9QAAAIUDAAAAAA==&#10;" fillcolor="#396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INSERIR ARTIGO </w:t>
                        </w:r>
                      </w:p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PROGR. / PUBLICAÇÃO</w:t>
                        </w:r>
                      </w:p>
                    </w:txbxContent>
                  </v:textbox>
                </v:rect>
                <v:line id="Line 91" o:spid="_x0000_s1055" style="position:absolute;flip:x;visibility:visible;mso-wrap-style:square" from="250685,192342" to="250685,19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rect id="Rectangle 92" o:spid="_x0000_s1056" style="position:absolute;left:250673;top:192345;width:2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A5MMA&#10;AADbAAAADwAAAGRycy9kb3ducmV2LnhtbERPy2oCMRTdF/oP4RbciGYq0srUKMUH6KalVkF3t5Pr&#10;ZJjJzTiJOv69WQhdHs57PG1tJS7U+MKxgtd+AoI4c7rgXMH2d9kbgfABWWPlmBTcyMN08vw0xlS7&#10;K//QZRNyEUPYp6jAhFCnUvrMkEXfdzVx5I6usRgibHKpG7zGcFvJQZK8SYsFxwaDNc0MZeXmbBXk&#10;3ff1fD8Iu/WhNH+4mH2fvsqjUp2X9vMDRKA2/Isf7pVWMIzr45f4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oA5MMAAADbAAAADwAAAAAAAAAAAAAAAACYAgAAZHJzL2Rv&#10;d25yZXYueG1sUEsFBgAAAAAEAAQA9QAAAIgDAAAAAA==&#10;" fillcolor="#0cf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APRESENTAÇÃO DO ARTIGO</w:t>
                        </w:r>
                      </w:p>
                    </w:txbxContent>
                  </v:textbox>
                </v:rect>
                <v:line id="Line 93" o:spid="_x0000_s1057" style="position:absolute;flip:x;visibility:visible;mso-wrap-style:square" from="250676,192353" to="250676,19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94" o:spid="_x0000_s1058" style="position:absolute;flip:x;visibility:visible;mso-wrap-style:square" from="250694,192353" to="250694,19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shape id="AutoShape 95" o:spid="_x0000_s1059" type="#_x0000_t110" style="position:absolute;left:250670;top:192355;width:12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TcsQA&#10;AADbAAAADwAAAGRycy9kb3ducmV2LnhtbESP3YrCMBSE7xd8h3CEvVk0dRXRapSuq1Dxyp8HODTH&#10;ttic1CZqfXsjLOzlMDPfMPNlaypxp8aVlhUM+hEI4szqknMFp+OmNwHhPLLGyjIpeJKD5aLzMcdY&#10;2wfv6X7wuQgQdjEqKLyvYyldVpBB17c1cfDOtjHog2xyqRt8BLip5HcUjaXBksNCgTWtCsouh5tR&#10;sL2Z3bSajNfrr5/r7ypLR8MkSZX67LbJDISn1v+H/9qpVjAawvt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903LEAAAA2wAAAA8AAAAAAAAAAAAAAAAAmAIAAGRycy9k&#10;b3ducmV2LnhtbFBLBQYAAAAABAAEAPUAAACJAwAAAAA=&#10;" fillcolor="blue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2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2"/>
                            <w:szCs w:val="16"/>
                          </w:rPr>
                          <w:t>SIM</w:t>
                        </w:r>
                      </w:p>
                    </w:txbxContent>
                  </v:textbox>
                </v:shape>
                <v:shape id="AutoShape 96" o:spid="_x0000_s1060" type="#_x0000_t110" style="position:absolute;left:250688;top:192355;width:12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SssMA&#10;AADbAAAADwAAAGRycy9kb3ducmV2LnhtbESPQWsCMRSE7wX/Q3iCt5ooUspqFBEsxUNhrQePj81z&#10;d3HzsiZxXf31TUHwOMzMN8xi1dtGdORD7VjDZKxAEBfO1FxqOPxu3z9BhIhssHFMGu4UYLUcvC0w&#10;M+7GOXX7WIoE4ZChhirGNpMyFBVZDGPXEifv5LzFmKQvpfF4S3DbyKlSH9JizWmhwpY2FRXn/dVq&#10;MDtS+U9orzlfdhd176aPo//SejTs13MQkfr4Cj/b30bDbAb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YSssMAAADbAAAADwAAAAAAAAAAAAAAAACYAgAAZHJzL2Rv&#10;d25yZXYueG1sUEsFBgAAAAAEAAQA9QAAAIgDAAAAAA==&#10;" fillcolor="red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0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6"/>
                          </w:rPr>
                          <w:t>NÃO</w:t>
                        </w:r>
                      </w:p>
                    </w:txbxContent>
                  </v:textbox>
                </v:shape>
                <v:line id="Line 97" o:spid="_x0000_s1061" style="position:absolute;visibility:visible;mso-wrap-style:square" from="250698,192360" to="250707,19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rect id="Rectangle 98" o:spid="_x0000_s1062" style="position:absolute;left:250708;top:192357;width:2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0CsQA&#10;AADbAAAADwAAAGRycy9kb3ducmV2LnhtbESPQWvCQBSE70L/w/IK3nRTUWlTVylFRUEoTQO9PnZf&#10;k9Ds25DdmNhf3xUEj8PMfMOsNoOtxZlaXzlW8DRNQBBrZyouFORfu8kzCB+QDdaOScGFPGzWD6MV&#10;psb1/EnnLBQiQtinqKAMoUml9Loki37qGuLo/bjWYoiyLaRpsY9wW8tZkiylxYrjQokNvZekf7PO&#10;KtAv3bEv+PiBf7lf7L+7rT4tcqXGj8PbK4hAQ7iHb+2DUTBfwv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dArEAAAA2wAAAA8AAAAAAAAAAAAAAAAAmAIAAGRycy9k&#10;b3ducmV2LnhtbFBLBQYAAAAABAAEAPUAAACJAwAAAAA=&#10;" fillcolor="silver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NÃO EMISSÃO DE </w:t>
                        </w:r>
                      </w:p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CERTIFICADO</w:t>
                        </w:r>
                      </w:p>
                    </w:txbxContent>
                  </v:textbox>
                </v:rect>
                <v:line id="Line 99" o:spid="_x0000_s1063" style="position:absolute;flip:x;visibility:visible;mso-wrap-style:square" from="250676,192363" to="250676,19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rect id="Rectangle 100" o:spid="_x0000_s1064" style="position:absolute;left:250667;top:192366;width:2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oL8IA&#10;AADbAAAADwAAAGRycy9kb3ducmV2LnhtbERPTWvCQBC9F/oflil4EbNRRGp0DSWltYJUjEp7HLLT&#10;JJidDdmtxn/fPQg9Pt73Mu1NIy7UudqygnEUgyAurK65VHA8vI2eQTiPrLGxTApu5CBdPT4sMdH2&#10;ynu65L4UIYRdggoq79tESldUZNBFtiUO3I/tDPoAu1LqDq8h3DRyEsczabDm0FBhS1lFxTn/NQp2&#10;p/XcbHDz+mXqb6L3be4/h5lSg6f+ZQHCU+//xXf3h1YwD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ygvwgAAANsAAAAPAAAAAAAAAAAAAAAAAJgCAABkcnMvZG93&#10;bnJldi54bWxQSwUGAAAAAAQABAD1AAAAhwMAAAAA&#10;" fillcolor="#cff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CERTIFICADO EMITIDO</w:t>
                        </w:r>
                      </w:p>
                    </w:txbxContent>
                  </v:textbox>
                </v:rect>
                <v:line id="Line 101" o:spid="_x0000_s1065" style="position:absolute;visibility:visible;mso-wrap-style:square" from="250692,192369" to="250701,19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102" o:spid="_x0000_s1066" type="#_x0000_t177" style="position:absolute;left:250698;top:192262;width:2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FpsMA&#10;AADbAAAADwAAAGRycy9kb3ducmV2LnhtbERPXWvCMBR9H/gfwhX2NtPp5qQaRYShMhCnsuHbpblr&#10;i81NTWKt/355EHw8nO/JrDWVaMj50rKC114CgjizuuRcwWH/+TIC4QOyxsoyKbiRh9m08zTBVNsr&#10;f1OzC7mIIexTVFCEUKdS+qwgg75na+LI/VlnMETocqkdXmO4qWQ/SYbSYMmxocCaFgVlp93FKGjc&#10;Nvtav/2OBoOf7XB5vJw3H9VZqeduOx+DCNSGh/juXmkF73F9/BJ/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5FpsMAAADbAAAADwAAAAAAAAAAAAAAAACYAgAAZHJzL2Rv&#10;d25yZXYueG1sUEsFBgAAAAAEAAQA9QAAAIgDAAAAAA==&#10;" fillcolor="#f90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 N Í C I O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03" o:spid="_x0000_s1067" type="#_x0000_t176" style="position:absolute;left:250701;top:192366;width:1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ND8MA&#10;AADbAAAADwAAAGRycy9kb3ducmV2LnhtbESPQWvCQBSE7wX/w/KE3ppNhEqJWSVoC4WCpbH0/Mg+&#10;s8Hs25jdavLvuwXB4zAz3zDFZrSduNDgW8cKsiQFQVw73XKj4Pvw9vQCwgdkjZ1jUjCRh8169lBg&#10;rt2Vv+hShUZECPscFZgQ+lxKXxuy6BPXE0fv6AaLIcqhkXrAa4TbTi7SdCktthwXDPa0NVSfql+r&#10;wO9+poX+7Orz/tWQ+6iaSbtSqcf5WK5ABBrDPXxrv2sFzxn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OND8MAAADbAAAADwAAAAAAAAAAAAAAAACYAgAAZHJzL2Rv&#10;d25yZXYueG1sUEsFBgAAAAAEAAQA9QAAAIgDAAAAAA==&#10;" fillcolor="#f90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 I M</w:t>
                        </w:r>
                      </w:p>
                    </w:txbxContent>
                  </v:textbox>
                </v:shape>
                <v:line id="Line 104" o:spid="_x0000_s1068" style="position:absolute;visibility:visible;mso-wrap-style:square" from="250733,192360" to="250738,19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105" o:spid="_x0000_s1069" style="position:absolute;visibility:visible;mso-wrap-style:square" from="250738,192360" to="250738,19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06" o:spid="_x0000_s1070" style="position:absolute;flip:x;visibility:visible;mso-wrap-style:square" from="250714,192367" to="250738,19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shape id="AutoShape 107" o:spid="_x0000_s1071" type="#_x0000_t110" style="position:absolute;left:250714;top:192299;width:15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h9MMA&#10;AADbAAAADwAAAGRycy9kb3ducmV2LnhtbESPQWsCMRSE7wX/Q3iCt5ooWMpqFBEsxUNhrQePj81z&#10;d3HzsiZxXf31TUHwOMzMN8xi1dtGdORD7VjDZKxAEBfO1FxqOPxu3z9BhIhssHFMGu4UYLUcvC0w&#10;M+7GOXX7WIoE4ZChhirGNpMyFBVZDGPXEifv5LzFmKQvpfF4S3DbyKlSH9JizWmhwpY2FRXn/dVq&#10;MDtS+U9orzlfdhd176aPo//SejTs13MQkfr4Cj/b30bDbAb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h9MMAAADbAAAADwAAAAAAAAAAAAAAAACYAgAAZHJzL2Rv&#10;d25yZXYueG1sUEsFBgAAAAAEAAQA9QAAAIgDAAAAAA==&#10;" fillcolor="red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REPR</w:t>
                        </w:r>
                      </w:p>
                    </w:txbxContent>
                  </v:textbox>
                </v:shape>
                <v:line id="Line 108" o:spid="_x0000_s1072" style="position:absolute;visibility:visible;mso-wrap-style:square" from="250741,192330" to="250741,19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09" o:spid="_x0000_s1073" style="position:absolute;flip:x;visibility:visible;mso-wrap-style:square" from="250714,192370" to="250741,19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<v:stroke endarrow="block"/>
                </v:line>
                <v:rect id="Rectangle 110" o:spid="_x0000_s1074" style="position:absolute;left:250722;top:19231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FF0000"/>
                            <w:kern w:val="24"/>
                            <w:sz w:val="16"/>
                            <w:szCs w:val="16"/>
                          </w:rPr>
                          <w:t>F E E D B A C K</w:t>
                        </w:r>
                      </w:p>
                    </w:txbxContent>
                  </v:textbox>
                </v:rect>
                <v:rect id="Rectangle 111" o:spid="_x0000_s1075" style="position:absolute;left:250723;top:192278;width:18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>
                  <v:textbox>
                    <w:txbxContent>
                      <w:p w:rsidR="00B43331" w:rsidRPr="00BC510E" w:rsidRDefault="00B43331" w:rsidP="00B43331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BC510E">
                          <w:rPr>
                            <w:rFonts w:ascii="Arial" w:hAnsi="Arial"/>
                            <w:color w:val="FF0000"/>
                            <w:kern w:val="24"/>
                            <w:sz w:val="16"/>
                            <w:szCs w:val="16"/>
                          </w:rPr>
                          <w:t>F E E D B A C K</w:t>
                        </w:r>
                      </w:p>
                    </w:txbxContent>
                  </v:textbox>
                </v:rect>
                <v:rect id="Rectangle 112" o:spid="_x0000_s1076" style="position:absolute;left:250666;top:192266;width:26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line id="Line 113" o:spid="_x0000_s1077" style="position:absolute;visibility:visible;mso-wrap-style:square" from="250739,192330" to="250741,19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FB5BA5" w:rsidRDefault="00B43331">
      <w:pPr>
        <w:spacing w:before="20"/>
        <w:jc w:val="center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noProof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8890" cy="8890"/>
                <wp:effectExtent l="0" t="0" r="0" b="0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D2FD83" id="AutoShape 2" o:spid="_x0000_s1026" style="width: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" stroked="f">
                <v:path arrowok="t"/>
                <v:textbox inset="0,0,0,0"/>
                <w10:anchorlock/>
              </v:rect>
            </w:pict>
          </mc:Fallback>
        </mc:AlternateContent>
      </w:r>
    </w:p>
    <w:p w:rsidR="00FB5BA5" w:rsidRDefault="00FB5BA5">
      <w:pPr>
        <w:tabs>
          <w:tab w:val="left" w:pos="720"/>
        </w:tabs>
        <w:spacing w:before="120" w:after="240"/>
        <w:jc w:val="center"/>
        <w:rPr>
          <w:rFonts w:ascii="Times New Roman" w:hAnsi="Times New Roman"/>
          <w:sz w:val="20"/>
          <w:lang w:val="pt-BR"/>
        </w:rPr>
      </w:pPr>
      <w:r w:rsidRPr="002C3E18">
        <w:rPr>
          <w:rFonts w:ascii="Times New Roman" w:hAnsi="Times New Roman"/>
          <w:b/>
          <w:sz w:val="20"/>
          <w:lang w:val="pt-BR"/>
        </w:rPr>
        <w:t>Figura 1</w:t>
      </w:r>
      <w:r w:rsidR="002C3E18">
        <w:rPr>
          <w:rFonts w:ascii="Times New Roman" w:hAnsi="Times New Roman"/>
          <w:b/>
          <w:sz w:val="20"/>
          <w:lang w:val="pt-BR"/>
        </w:rPr>
        <w:t>:</w:t>
      </w:r>
      <w:r>
        <w:rPr>
          <w:rFonts w:ascii="Times New Roman" w:hAnsi="Times New Roman"/>
          <w:sz w:val="20"/>
          <w:lang w:val="pt-BR"/>
        </w:rPr>
        <w:t xml:space="preserve"> Exemplo de figura. </w:t>
      </w:r>
    </w:p>
    <w:p w:rsidR="00FB5BA5" w:rsidRDefault="00FB5BA5">
      <w:pPr>
        <w:spacing w:before="120"/>
        <w:ind w:firstLine="7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Legendas de tabelas devem ser colocadas na parte superior das mesmas, em parágrafo centralizado</w:t>
      </w:r>
      <w:r w:rsidR="00E43852">
        <w:rPr>
          <w:rFonts w:ascii="Times New Roman" w:hAnsi="Times New Roman"/>
          <w:lang w:val="pt-BR"/>
        </w:rPr>
        <w:t>, tamanho 10 e com espaçamento anterior de 12 e posterior de 6</w:t>
      </w:r>
      <w:r>
        <w:rPr>
          <w:rFonts w:ascii="Times New Roman" w:hAnsi="Times New Roman"/>
          <w:lang w:val="pt-BR"/>
        </w:rPr>
        <w:t xml:space="preserve"> - conforme ilustrado na Tabela 1, que apresenta </w:t>
      </w:r>
      <w:r w:rsidR="00A35838">
        <w:rPr>
          <w:rFonts w:ascii="Times New Roman" w:hAnsi="Times New Roman"/>
          <w:lang w:val="pt-BR"/>
        </w:rPr>
        <w:t>os Eixos Temáticos do SIMPED</w:t>
      </w:r>
      <w:r>
        <w:rPr>
          <w:rFonts w:ascii="Times New Roman" w:hAnsi="Times New Roman"/>
          <w:lang w:val="pt-BR"/>
        </w:rPr>
        <w:t>. As tabelas devem ser formatadas adotando a mesma formatação da Tabela 1 -</w:t>
      </w:r>
      <w:r w:rsidR="00E4385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use estilo Tabela com grade 1.</w:t>
      </w:r>
    </w:p>
    <w:p w:rsidR="000B438A" w:rsidRDefault="000B438A">
      <w:pPr>
        <w:spacing w:before="120"/>
        <w:ind w:firstLine="720"/>
        <w:jc w:val="both"/>
        <w:rPr>
          <w:rFonts w:ascii="Times New Roman" w:hAnsi="Times New Roman"/>
          <w:lang w:val="pt-BR"/>
        </w:rPr>
      </w:pPr>
    </w:p>
    <w:p w:rsidR="00E43852" w:rsidRPr="00E43852" w:rsidRDefault="00E43852" w:rsidP="00E43852">
      <w:pPr>
        <w:spacing w:before="240" w:after="120"/>
        <w:jc w:val="center"/>
        <w:rPr>
          <w:rFonts w:ascii="Times New Roman" w:hAnsi="Times New Roman"/>
          <w:sz w:val="20"/>
          <w:lang w:val="pt-BR"/>
        </w:rPr>
      </w:pPr>
      <w:r w:rsidRPr="00E43852">
        <w:rPr>
          <w:rFonts w:ascii="Times New Roman" w:hAnsi="Times New Roman"/>
          <w:b/>
          <w:sz w:val="20"/>
          <w:lang w:val="pt-BR"/>
        </w:rPr>
        <w:t>Tabela 1:</w:t>
      </w:r>
      <w:r w:rsidRPr="00E43852">
        <w:rPr>
          <w:rFonts w:ascii="Times New Roman" w:hAnsi="Times New Roman"/>
          <w:sz w:val="20"/>
          <w:lang w:val="pt-BR"/>
        </w:rPr>
        <w:t xml:space="preserve"> Relação das siglas e </w:t>
      </w:r>
      <w:r w:rsidR="00A35838">
        <w:rPr>
          <w:rFonts w:ascii="Times New Roman" w:hAnsi="Times New Roman"/>
          <w:sz w:val="20"/>
          <w:lang w:val="pt-BR"/>
        </w:rPr>
        <w:t xml:space="preserve">eixos temáticos </w:t>
      </w:r>
      <w:r w:rsidRPr="00E43852">
        <w:rPr>
          <w:rFonts w:ascii="Times New Roman" w:hAnsi="Times New Roman"/>
          <w:sz w:val="20"/>
          <w:lang w:val="pt-BR"/>
        </w:rPr>
        <w:t xml:space="preserve">do </w:t>
      </w:r>
      <w:r w:rsidR="00A35838">
        <w:rPr>
          <w:rFonts w:ascii="Times New Roman" w:hAnsi="Times New Roman"/>
          <w:i/>
          <w:sz w:val="20"/>
          <w:lang w:val="pt-BR"/>
        </w:rPr>
        <w:t>SIMPED</w:t>
      </w:r>
      <w:r w:rsidRPr="00E43852">
        <w:rPr>
          <w:rFonts w:ascii="Times New Roman" w:hAnsi="Times New Roman"/>
          <w:i/>
          <w:sz w:val="20"/>
          <w:lang w:val="pt-BR"/>
        </w:rPr>
        <w:t>.</w:t>
      </w:r>
    </w:p>
    <w:tbl>
      <w:tblPr>
        <w:tblW w:w="92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8468"/>
      </w:tblGrid>
      <w:tr w:rsidR="00E43852" w:rsidTr="001310A8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52" w:rsidRDefault="00E43852" w:rsidP="00AF185E">
            <w:pPr>
              <w:snapToGrid w:val="0"/>
              <w:spacing w:before="100" w:after="100"/>
              <w:rPr>
                <w:rFonts w:ascii="Times New Roman" w:hAnsi="Times New Roman" w:cs="Tahoma"/>
                <w:bCs/>
                <w:lang w:val="pt-BR"/>
              </w:rPr>
            </w:pPr>
            <w:r>
              <w:rPr>
                <w:rFonts w:ascii="Times New Roman" w:hAnsi="Times New Roman" w:cs="Tahoma"/>
                <w:bCs/>
                <w:lang w:val="pt-BR"/>
              </w:rPr>
              <w:t>Siglas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52" w:rsidRDefault="00A35838" w:rsidP="00AF185E">
            <w:pPr>
              <w:snapToGrid w:val="0"/>
              <w:spacing w:before="100" w:after="100"/>
              <w:rPr>
                <w:rFonts w:ascii="Times New Roman" w:hAnsi="Times New Roman" w:cs="Tahoma"/>
                <w:bCs/>
                <w:i/>
                <w:lang w:val="pt-BR"/>
              </w:rPr>
            </w:pPr>
            <w:r>
              <w:rPr>
                <w:rFonts w:ascii="Times New Roman" w:hAnsi="Times New Roman" w:cs="Tahoma"/>
                <w:bCs/>
                <w:i/>
                <w:lang w:val="pt-BR"/>
              </w:rPr>
              <w:t>Eixos</w:t>
            </w:r>
            <w:r w:rsidR="00E43852">
              <w:rPr>
                <w:rFonts w:ascii="Times New Roman" w:hAnsi="Times New Roman" w:cs="Tahoma"/>
                <w:bCs/>
                <w:i/>
                <w:lang w:val="pt-BR"/>
              </w:rPr>
              <w:t xml:space="preserve"> Temátic</w:t>
            </w:r>
            <w:r>
              <w:rPr>
                <w:rFonts w:ascii="Times New Roman" w:hAnsi="Times New Roman" w:cs="Tahoma"/>
                <w:bCs/>
                <w:i/>
                <w:lang w:val="pt-BR"/>
              </w:rPr>
              <w:t>o</w:t>
            </w:r>
            <w:r w:rsidR="00E43852">
              <w:rPr>
                <w:rFonts w:ascii="Times New Roman" w:hAnsi="Times New Roman" w:cs="Tahoma"/>
                <w:bCs/>
                <w:i/>
                <w:lang w:val="pt-BR"/>
              </w:rPr>
              <w:t>s</w:t>
            </w:r>
          </w:p>
        </w:tc>
      </w:tr>
      <w:tr w:rsidR="00E43852" w:rsidTr="001310A8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E43852" w:rsidRDefault="004D4AD6" w:rsidP="001310A8">
            <w:pPr>
              <w:snapToGrid w:val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IPE</w:t>
            </w:r>
          </w:p>
        </w:tc>
        <w:tc>
          <w:tcPr>
            <w:tcW w:w="8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52" w:rsidRPr="001310A8" w:rsidRDefault="00523ACB" w:rsidP="00E9634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Impactos da pandemia na Educação Brasileira</w:t>
            </w:r>
          </w:p>
        </w:tc>
      </w:tr>
      <w:tr w:rsidR="00543730" w:rsidTr="001310A8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543730" w:rsidRDefault="004D4AD6" w:rsidP="001310A8">
            <w:pPr>
              <w:snapToGrid w:val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RSP</w:t>
            </w:r>
          </w:p>
        </w:tc>
        <w:tc>
          <w:tcPr>
            <w:tcW w:w="8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0" w:rsidRPr="001310A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A reinvenção do “ser professor”</w:t>
            </w:r>
          </w:p>
        </w:tc>
      </w:tr>
      <w:tr w:rsidR="00543730" w:rsidTr="001310A8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543730" w:rsidRDefault="004D4AD6" w:rsidP="001310A8">
            <w:pPr>
              <w:snapToGrid w:val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IRP</w:t>
            </w:r>
          </w:p>
        </w:tc>
        <w:tc>
          <w:tcPr>
            <w:tcW w:w="8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0" w:rsidRPr="001310A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A importância do replanejamento pedagógico</w:t>
            </w:r>
          </w:p>
        </w:tc>
      </w:tr>
      <w:tr w:rsidR="00543730" w:rsidTr="001310A8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543730" w:rsidRDefault="004D4AD6" w:rsidP="001310A8">
            <w:pPr>
              <w:snapToGrid w:val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PTD</w:t>
            </w:r>
          </w:p>
        </w:tc>
        <w:tc>
          <w:tcPr>
            <w:tcW w:w="8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0" w:rsidRPr="001310A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O papel da tecnologia digital no processo ensino-aprendizagem</w:t>
            </w:r>
          </w:p>
        </w:tc>
      </w:tr>
      <w:tr w:rsidR="00543730" w:rsidTr="00DE1637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</w:tcPr>
          <w:p w:rsidR="00543730" w:rsidRDefault="004D4AD6" w:rsidP="004D4AD6">
            <w:pPr>
              <w:snapToGrid w:val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DIR</w:t>
            </w:r>
          </w:p>
        </w:tc>
        <w:tc>
          <w:tcPr>
            <w:tcW w:w="84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730" w:rsidRPr="001310A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Desafios da educação inclusiva no ensino remoto</w:t>
            </w:r>
          </w:p>
        </w:tc>
      </w:tr>
      <w:tr w:rsidR="00543730" w:rsidTr="00DE1637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0" w:rsidRDefault="004D4AD6" w:rsidP="001310A8">
            <w:pPr>
              <w:snapToGrid w:val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EHE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30" w:rsidRPr="001310A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Ensino híbrido x exclusão digital</w:t>
            </w:r>
          </w:p>
        </w:tc>
      </w:tr>
      <w:tr w:rsidR="00DE1637" w:rsidTr="00DE1637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37" w:rsidRDefault="004D4AD6" w:rsidP="001310A8">
            <w:pPr>
              <w:snapToGrid w:val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RGE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37" w:rsidRPr="00E9634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Reflexos na gestão escolar</w:t>
            </w:r>
          </w:p>
        </w:tc>
      </w:tr>
      <w:tr w:rsidR="00DE1637" w:rsidTr="00DE1637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37" w:rsidRDefault="004D4AD6" w:rsidP="001310A8">
            <w:pPr>
              <w:snapToGrid w:val="0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ENN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37" w:rsidRPr="00E96348" w:rsidRDefault="00523ACB" w:rsidP="001310A8">
            <w:pPr>
              <w:suppressAutoHyphens w:val="0"/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</w:pP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Educação pós-covid19: o “novo normal</w:t>
            </w:r>
            <w:r w:rsidR="004027AA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”</w:t>
            </w:r>
            <w:r w:rsidRPr="00523ACB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val="pt-BR" w:eastAsia="pt-BR"/>
              </w:rPr>
              <w:t>?</w:t>
            </w:r>
          </w:p>
        </w:tc>
      </w:tr>
    </w:tbl>
    <w:p w:rsidR="00FB5BA5" w:rsidRPr="002B4A1B" w:rsidRDefault="00FB5BA5" w:rsidP="00CA4092">
      <w:pPr>
        <w:keepNext/>
        <w:spacing w:before="36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2B4A1B">
        <w:rPr>
          <w:rFonts w:ascii="Times New Roman" w:hAnsi="Times New Roman"/>
          <w:b/>
          <w:caps/>
          <w:lang w:val="pt-BR"/>
        </w:rPr>
        <w:t>5. CITAÇÕES</w:t>
      </w:r>
    </w:p>
    <w:p w:rsidR="00CA4092" w:rsidRPr="00CA4092" w:rsidRDefault="00FB5BA5" w:rsidP="00CA4092">
      <w:pPr>
        <w:pStyle w:val="Corpodetexto"/>
        <w:ind w:firstLine="720"/>
        <w:jc w:val="both"/>
        <w:rPr>
          <w:rFonts w:ascii="Times New Roman" w:hAnsi="Times New Roman" w:cs="Times New Roman"/>
          <w:lang w:val="pt-BR"/>
        </w:rPr>
      </w:pPr>
      <w:r w:rsidRPr="00CA4092">
        <w:rPr>
          <w:rFonts w:ascii="Times New Roman" w:hAnsi="Times New Roman" w:cs="Times New Roman"/>
          <w:lang w:val="pt-BR"/>
        </w:rPr>
        <w:t>As citações devem ser apresentadas no texto segundo o formato sobrenome do autor e o ano da</w:t>
      </w:r>
      <w:r w:rsidR="00CA4092" w:rsidRPr="00CA4092">
        <w:rPr>
          <w:rFonts w:ascii="Times New Roman" w:hAnsi="Times New Roman" w:cs="Times New Roman"/>
          <w:lang w:val="pt-BR"/>
        </w:rPr>
        <w:t xml:space="preserve"> publicação. De acordo com Ciclano (2010), citar corretamente a literatura é muito importante. Reparem que a citação de autores ao longo do texto é feita em letras minúsculas, enquanto que a citação de autores entre parênteses, ao final do parágrafo, deve ser feita em letra maiúscula, conforme indicado no próximo parágrafo.</w:t>
      </w:r>
    </w:p>
    <w:p w:rsidR="00CA4092" w:rsidRPr="005140E6" w:rsidRDefault="00CA4092" w:rsidP="00CA4092">
      <w:pPr>
        <w:pStyle w:val="Corpodetexto"/>
        <w:ind w:firstLine="720"/>
        <w:jc w:val="both"/>
        <w:rPr>
          <w:lang w:val="pt-BR"/>
        </w:rPr>
      </w:pPr>
      <w:r w:rsidRPr="005140E6">
        <w:rPr>
          <w:lang w:val="pt-BR"/>
        </w:rPr>
        <w:t>Na verdade, citar trechos de trabalhos de outros autores, sem referenciar adequadamente, pode ser enquadrado como plágio (BELTRANO, 2002).</w:t>
      </w:r>
    </w:p>
    <w:p w:rsidR="00CA4092" w:rsidRPr="002B4A1B" w:rsidRDefault="00CA4092" w:rsidP="00CA4092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2B4A1B">
        <w:rPr>
          <w:rFonts w:ascii="Times New Roman" w:hAnsi="Times New Roman"/>
          <w:b/>
          <w:caps/>
          <w:lang w:val="pt-BR"/>
        </w:rPr>
        <w:t>6. Referências</w:t>
      </w:r>
    </w:p>
    <w:p w:rsidR="00CA4092" w:rsidRDefault="00CA4092" w:rsidP="001310A8">
      <w:pPr>
        <w:pStyle w:val="Corpodetexto"/>
        <w:jc w:val="both"/>
        <w:rPr>
          <w:lang w:val="pt-BR"/>
        </w:rPr>
      </w:pPr>
      <w:r w:rsidRPr="005140E6">
        <w:rPr>
          <w:lang w:val="pt-BR"/>
        </w:rPr>
        <w:t xml:space="preserve">Para as referências, deve-se utilizar texto com fonte </w:t>
      </w:r>
      <w:r w:rsidRPr="005140E6">
        <w:rPr>
          <w:i/>
          <w:iCs/>
          <w:lang w:val="pt-BR"/>
        </w:rPr>
        <w:t>Times New Roman</w:t>
      </w:r>
      <w:r w:rsidRPr="005140E6">
        <w:rPr>
          <w:lang w:val="pt-BR"/>
        </w:rPr>
        <w:t xml:space="preserve">, tamanho 10, espaçamento simples, prevendo 6 pontos depois de cada referência, exatamente conforme aparece nas referências aleatórias incluídas a seguir. As referências devem aparecer em ordem alfabética e não devem ser numeradas. Todas as referências citadas no texto, e apenas estas, devem ser incluídas ao final, na seção Referências. </w:t>
      </w:r>
    </w:p>
    <w:p w:rsidR="00CA4092" w:rsidRPr="00CA4092" w:rsidRDefault="00CA4092" w:rsidP="00CA4092">
      <w:pPr>
        <w:spacing w:after="120"/>
        <w:jc w:val="both"/>
        <w:rPr>
          <w:bCs/>
          <w:color w:val="000000"/>
          <w:sz w:val="20"/>
          <w:lang w:val="pt-BR"/>
        </w:rPr>
      </w:pPr>
      <w:r w:rsidRPr="00CA4092">
        <w:rPr>
          <w:b/>
          <w:bCs/>
          <w:color w:val="000000"/>
          <w:sz w:val="20"/>
          <w:lang w:val="pt-BR"/>
        </w:rPr>
        <w:t>ALBERTON, A.</w:t>
      </w:r>
      <w:r w:rsidRPr="00CA4092">
        <w:rPr>
          <w:bCs/>
          <w:color w:val="000000"/>
          <w:sz w:val="20"/>
          <w:lang w:val="pt-BR"/>
        </w:rPr>
        <w:t xml:space="preserve"> Uma metodologia para auxiliar no gerenciamento de riscos e na seleção de alternativas de investimentos em segurança. Dissertação de mestrado. Engenharia de Produção. Universidade Federal de Santa Catarina, 1996.</w:t>
      </w:r>
    </w:p>
    <w:p w:rsidR="00CA4092" w:rsidRPr="00311BEF" w:rsidRDefault="00CA4092" w:rsidP="00CA4092">
      <w:pPr>
        <w:autoSpaceDE w:val="0"/>
        <w:spacing w:after="120"/>
        <w:jc w:val="both"/>
        <w:rPr>
          <w:color w:val="000000"/>
          <w:sz w:val="20"/>
          <w:lang w:val="en-US"/>
        </w:rPr>
      </w:pPr>
      <w:r w:rsidRPr="00311BEF">
        <w:rPr>
          <w:b/>
          <w:color w:val="000000"/>
          <w:sz w:val="20"/>
          <w:lang w:val="en-US"/>
        </w:rPr>
        <w:t>BEACH, R.; MUHLEMANN, A. P.; PRICE, D. H. R.; PATERSON, A. &amp; SHARP, J.</w:t>
      </w:r>
      <w:r w:rsidRPr="00311BEF">
        <w:rPr>
          <w:color w:val="000000"/>
          <w:sz w:val="20"/>
          <w:lang w:val="en-US"/>
        </w:rPr>
        <w:t xml:space="preserve"> A. </w:t>
      </w:r>
      <w:r w:rsidR="006200A3" w:rsidRPr="00311BEF">
        <w:rPr>
          <w:color w:val="000000"/>
          <w:sz w:val="20"/>
          <w:lang w:val="en-US"/>
        </w:rPr>
        <w:t>A review</w:t>
      </w:r>
      <w:r w:rsidRPr="00311BEF">
        <w:rPr>
          <w:color w:val="000000"/>
          <w:sz w:val="20"/>
          <w:lang w:val="en-US"/>
        </w:rPr>
        <w:t xml:space="preserve"> of manufacturing Flexibility. European Journal of Operational Research, v. 122, 2000, pp. 41-57.</w:t>
      </w:r>
    </w:p>
    <w:p w:rsidR="00CA4092" w:rsidRPr="00CA4092" w:rsidRDefault="00CA4092" w:rsidP="00CA4092">
      <w:pPr>
        <w:autoSpaceDE w:val="0"/>
        <w:autoSpaceDN w:val="0"/>
        <w:adjustRightInd w:val="0"/>
        <w:spacing w:after="120"/>
        <w:jc w:val="both"/>
        <w:rPr>
          <w:color w:val="000000"/>
          <w:sz w:val="20"/>
          <w:lang w:val="pt-BR"/>
        </w:rPr>
      </w:pPr>
      <w:r w:rsidRPr="00CA4092">
        <w:rPr>
          <w:b/>
          <w:bCs/>
          <w:color w:val="000000"/>
          <w:sz w:val="20"/>
          <w:lang w:val="pt-BR"/>
        </w:rPr>
        <w:t>OLIVEIRA, U. R.</w:t>
      </w:r>
      <w:r w:rsidRPr="00CA4092">
        <w:rPr>
          <w:bCs/>
          <w:color w:val="000000"/>
          <w:sz w:val="20"/>
          <w:lang w:val="pt-BR"/>
        </w:rPr>
        <w:t xml:space="preserve"> </w:t>
      </w:r>
      <w:r w:rsidRPr="00CA4092">
        <w:rPr>
          <w:color w:val="000000"/>
          <w:sz w:val="20"/>
          <w:lang w:val="pt-BR"/>
        </w:rPr>
        <w:t>Gerenciamento de riscos operacionais na indústria por meio da seleção de diferentes tipos de flexibilidade de manufatura. 2009. 246 f. Tese (Doutorado em Engenharia Mecânica) – Faculdade de Engenharia do Campus de Guaratinguetá, Universidade Estadual Paulista, Guaratinguetá, 2009.</w:t>
      </w:r>
    </w:p>
    <w:p w:rsidR="00CA4092" w:rsidRPr="00CA4092" w:rsidRDefault="00CA4092" w:rsidP="00CA4092">
      <w:pPr>
        <w:spacing w:after="120"/>
        <w:jc w:val="both"/>
        <w:rPr>
          <w:color w:val="000000"/>
          <w:sz w:val="20"/>
          <w:lang w:val="pt-BR"/>
        </w:rPr>
      </w:pPr>
      <w:r w:rsidRPr="00CA4092">
        <w:rPr>
          <w:b/>
          <w:color w:val="000000"/>
          <w:sz w:val="20"/>
          <w:lang w:val="pt-BR"/>
        </w:rPr>
        <w:t>PADOVEZE, C. L. &amp; BERTOLUCCI, R. G.</w:t>
      </w:r>
      <w:r w:rsidRPr="00CA4092">
        <w:rPr>
          <w:color w:val="000000"/>
          <w:sz w:val="20"/>
          <w:lang w:val="pt-BR"/>
        </w:rPr>
        <w:t xml:space="preserve"> Proposta de um Modelo para o Gerenciamento do Risco Corporativo. In: Anais XXV Encontro Nacional de Engenharia de Produção, Porto Alegre, 2005</w:t>
      </w:r>
    </w:p>
    <w:p w:rsidR="00CA4092" w:rsidRPr="00CA4092" w:rsidRDefault="00CA4092" w:rsidP="00CA4092">
      <w:pPr>
        <w:pStyle w:val="Corpodetexto"/>
        <w:rPr>
          <w:sz w:val="20"/>
          <w:lang w:val="pt-BR"/>
        </w:rPr>
      </w:pPr>
      <w:r w:rsidRPr="00CA4092">
        <w:rPr>
          <w:rFonts w:eastAsia="Calibri"/>
          <w:b/>
          <w:color w:val="000000"/>
          <w:sz w:val="20"/>
          <w:lang w:val="pt-BR" w:eastAsia="en-US"/>
        </w:rPr>
        <w:t>TRIOLA, M. F.</w:t>
      </w:r>
      <w:r w:rsidRPr="00CA4092">
        <w:rPr>
          <w:rFonts w:eastAsia="Calibri"/>
          <w:color w:val="000000"/>
          <w:sz w:val="20"/>
          <w:lang w:val="pt-BR" w:eastAsia="en-US"/>
        </w:rPr>
        <w:t xml:space="preserve"> Introdução à Estatística. 9ª Edição. Rio de Janeiro: LTC, 2005</w:t>
      </w:r>
    </w:p>
    <w:p w:rsidR="00FB5BA5" w:rsidRDefault="00FB5BA5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  <w:r w:rsidRPr="0087502B">
        <w:rPr>
          <w:rFonts w:ascii="Times New Roman" w:hAnsi="Times New Roman"/>
          <w:b/>
          <w:caps/>
          <w:lang w:val="pt-BR"/>
        </w:rPr>
        <w:t>ANEXO I</w:t>
      </w:r>
    </w:p>
    <w:p w:rsidR="001310A8" w:rsidRPr="0087502B" w:rsidRDefault="001310A8">
      <w:pPr>
        <w:keepNext/>
        <w:spacing w:before="240"/>
        <w:ind w:right="-74"/>
        <w:jc w:val="both"/>
        <w:rPr>
          <w:rFonts w:ascii="Times New Roman" w:hAnsi="Times New Roman"/>
          <w:b/>
          <w:caps/>
          <w:lang w:val="pt-BR"/>
        </w:rPr>
      </w:pPr>
    </w:p>
    <w:p w:rsidR="00FB5BA5" w:rsidRPr="00D61436" w:rsidRDefault="00FB5BA5" w:rsidP="00982F28">
      <w:pPr>
        <w:spacing w:after="120"/>
        <w:ind w:firstLine="720"/>
        <w:jc w:val="both"/>
        <w:rPr>
          <w:lang w:val="pt-BR"/>
        </w:rPr>
      </w:pPr>
      <w:r>
        <w:rPr>
          <w:rFonts w:ascii="Times New Roman" w:hAnsi="Times New Roman"/>
          <w:lang w:val="pt-BR"/>
        </w:rPr>
        <w:t>Os artigos devem ser submetidos no link:</w:t>
      </w:r>
      <w:r w:rsidR="00720A97">
        <w:rPr>
          <w:rFonts w:ascii="Times New Roman" w:hAnsi="Times New Roman"/>
          <w:lang w:val="pt-BR"/>
        </w:rPr>
        <w:t xml:space="preserve"> </w:t>
      </w:r>
      <w:hyperlink r:id="rId8" w:history="1">
        <w:r w:rsidR="00586329" w:rsidRPr="00586329">
          <w:rPr>
            <w:rStyle w:val="Hyperlink"/>
            <w:rFonts w:ascii="Times New Roman" w:hAnsi="Times New Roman"/>
            <w:lang w:val="pt-BR"/>
          </w:rPr>
          <w:t>http://www.aedb.br/ssa</w:t>
        </w:r>
      </w:hyperlink>
      <w:r w:rsidR="00586329">
        <w:rPr>
          <w:rFonts w:ascii="Times New Roman" w:hAnsi="Times New Roman"/>
          <w:lang w:val="pt-BR"/>
        </w:rPr>
        <w:t>.</w:t>
      </w:r>
    </w:p>
    <w:sectPr w:rsidR="00FB5BA5" w:rsidRPr="00D61436" w:rsidSect="009C6601">
      <w:headerReference w:type="default" r:id="rId9"/>
      <w:footerReference w:type="default" r:id="rId10"/>
      <w:headerReference w:type="first" r:id="rId11"/>
      <w:footnotePr>
        <w:pos w:val="beneathText"/>
      </w:footnotePr>
      <w:pgSz w:w="11900" w:h="16837"/>
      <w:pgMar w:top="1701" w:right="1134" w:bottom="1134" w:left="1701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46" w:rsidRDefault="003C7846">
      <w:r>
        <w:separator/>
      </w:r>
    </w:p>
  </w:endnote>
  <w:endnote w:type="continuationSeparator" w:id="0">
    <w:p w:rsidR="003C7846" w:rsidRDefault="003C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D7" w:rsidRDefault="000D49D7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46" w:rsidRDefault="003C7846">
      <w:r>
        <w:separator/>
      </w:r>
    </w:p>
  </w:footnote>
  <w:footnote w:type="continuationSeparator" w:id="0">
    <w:p w:rsidR="003C7846" w:rsidRDefault="003C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D7" w:rsidRDefault="00B43331">
    <w:pPr>
      <w:pStyle w:val="Cabealho"/>
      <w:ind w:right="360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966470</wp:posOffset>
              </wp:positionH>
              <wp:positionV relativeFrom="paragraph">
                <wp:posOffset>98425</wp:posOffset>
              </wp:positionV>
              <wp:extent cx="6253480" cy="173355"/>
              <wp:effectExtent l="0" t="0" r="0" b="0"/>
              <wp:wrapSquare wrapText="largest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5348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9D7" w:rsidRPr="00D61436" w:rsidRDefault="00AA377E">
                          <w:pPr>
                            <w:pStyle w:val="Cabealho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 xml:space="preserve">     </w:t>
                          </w:r>
                          <w:r w:rsidR="00816FF4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8D4A19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>X</w:t>
                          </w:r>
                          <w:r w:rsidR="00662DB8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>I</w:t>
                          </w:r>
                          <w:r w:rsidR="00CB2E9B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>I</w:t>
                          </w:r>
                          <w:r w:rsidR="00EC022D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 xml:space="preserve"> SIMPED</w:t>
                          </w:r>
                          <w:r w:rsidR="00816FF4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0D49D7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 xml:space="preserve">– </w:t>
                          </w:r>
                          <w:r w:rsidRPr="00AA377E">
                            <w:rPr>
                              <w:rFonts w:ascii="Arial" w:hAnsi="Arial" w:cs="Arial"/>
                              <w:i/>
                              <w:szCs w:val="24"/>
                              <w:lang w:val="pt-BR"/>
                            </w:rPr>
                            <w:t>Simpósio Pedagógic</w:t>
                          </w:r>
                          <w:r w:rsidR="00543730">
                            <w:rPr>
                              <w:rFonts w:ascii="Arial" w:hAnsi="Arial" w:cs="Arial"/>
                              <w:i/>
                              <w:szCs w:val="24"/>
                              <w:lang w:val="pt-BR"/>
                            </w:rPr>
                            <w:t>o e Pesquisas em Educação - 20</w:t>
                          </w:r>
                          <w:r w:rsidR="00EC022D">
                            <w:rPr>
                              <w:rFonts w:ascii="Arial" w:hAnsi="Arial" w:cs="Arial"/>
                              <w:i/>
                              <w:szCs w:val="24"/>
                              <w:lang w:val="pt-BR"/>
                            </w:rPr>
                            <w:t>20</w:t>
                          </w:r>
                          <w:r w:rsidR="000D49D7">
                            <w:rPr>
                              <w:rFonts w:ascii="Arial" w:hAnsi="Arial" w:cs="Arial"/>
                              <w:i/>
                              <w:sz w:val="20"/>
                              <w:lang w:val="pt-BR"/>
                            </w:rPr>
                            <w:t xml:space="preserve">                             </w:t>
                          </w:r>
                          <w:r w:rsidR="000D49D7">
                            <w:rPr>
                              <w:rStyle w:val="Nmerodepgina"/>
                              <w:i/>
                            </w:rPr>
                            <w:fldChar w:fldCharType="begin"/>
                          </w:r>
                          <w:r w:rsidR="000D49D7" w:rsidRPr="00D61436">
                            <w:rPr>
                              <w:rStyle w:val="Nmerodepgina"/>
                              <w:i/>
                              <w:lang w:val="pt-BR"/>
                            </w:rPr>
                            <w:instrText xml:space="preserve"> PAGE </w:instrText>
                          </w:r>
                          <w:r w:rsidR="000D49D7">
                            <w:rPr>
                              <w:rStyle w:val="Nmerodepgina"/>
                              <w:i/>
                            </w:rPr>
                            <w:fldChar w:fldCharType="separate"/>
                          </w:r>
                          <w:r w:rsidR="004256A1">
                            <w:rPr>
                              <w:rStyle w:val="Nmerodepgina"/>
                              <w:i/>
                              <w:noProof/>
                              <w:lang w:val="pt-BR"/>
                            </w:rPr>
                            <w:t>3</w:t>
                          </w:r>
                          <w:r w:rsidR="000D49D7">
                            <w:rPr>
                              <w:rStyle w:val="Nmerodepgina"/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76.1pt;margin-top:7.75pt;width:492.4pt;height:13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" stroked="f">
              <v:fill opacity="0"/>
              <v:path arrowok="t"/>
              <v:textbox inset="0,0,0,0">
                <w:txbxContent>
                  <w:p w:rsidR="000D49D7" w:rsidRPr="00D61436" w:rsidRDefault="00AA377E">
                    <w:pPr>
                      <w:pStyle w:val="Cabealho"/>
                      <w:rPr>
                        <w:lang w:val="pt-BR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 xml:space="preserve">     </w:t>
                    </w:r>
                    <w:r w:rsidR="00816FF4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 xml:space="preserve"> </w:t>
                    </w:r>
                    <w:r w:rsidR="008D4A19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>X</w:t>
                    </w:r>
                    <w:r w:rsidR="00662DB8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>I</w:t>
                    </w:r>
                    <w:r w:rsidR="00CB2E9B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>I</w:t>
                    </w:r>
                    <w:r w:rsidR="00EC022D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>I</w:t>
                    </w:r>
                    <w:r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 xml:space="preserve"> SIMPED</w:t>
                    </w:r>
                    <w:r w:rsidR="00816FF4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 xml:space="preserve"> </w:t>
                    </w:r>
                    <w:r w:rsidR="000D49D7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 xml:space="preserve">– </w:t>
                    </w:r>
                    <w:r w:rsidRPr="00AA377E">
                      <w:rPr>
                        <w:rFonts w:ascii="Arial" w:hAnsi="Arial" w:cs="Arial"/>
                        <w:i/>
                        <w:szCs w:val="24"/>
                        <w:lang w:val="pt-BR"/>
                      </w:rPr>
                      <w:t>Simpósio Pedagógic</w:t>
                    </w:r>
                    <w:r w:rsidR="00543730">
                      <w:rPr>
                        <w:rFonts w:ascii="Arial" w:hAnsi="Arial" w:cs="Arial"/>
                        <w:i/>
                        <w:szCs w:val="24"/>
                        <w:lang w:val="pt-BR"/>
                      </w:rPr>
                      <w:t>o e Pesquisas em Educação - 20</w:t>
                    </w:r>
                    <w:r w:rsidR="00EC022D">
                      <w:rPr>
                        <w:rFonts w:ascii="Arial" w:hAnsi="Arial" w:cs="Arial"/>
                        <w:i/>
                        <w:szCs w:val="24"/>
                        <w:lang w:val="pt-BR"/>
                      </w:rPr>
                      <w:t>20</w:t>
                    </w:r>
                    <w:r w:rsidR="000D49D7">
                      <w:rPr>
                        <w:rFonts w:ascii="Arial" w:hAnsi="Arial" w:cs="Arial"/>
                        <w:i/>
                        <w:sz w:val="20"/>
                        <w:lang w:val="pt-BR"/>
                      </w:rPr>
                      <w:t xml:space="preserve">                             </w:t>
                    </w:r>
                    <w:r w:rsidR="000D49D7">
                      <w:rPr>
                        <w:rStyle w:val="Nmerodepgina"/>
                        <w:i/>
                      </w:rPr>
                      <w:fldChar w:fldCharType="begin"/>
                    </w:r>
                    <w:r w:rsidR="000D49D7" w:rsidRPr="00D61436">
                      <w:rPr>
                        <w:rStyle w:val="Nmerodepgina"/>
                        <w:i/>
                        <w:lang w:val="pt-BR"/>
                      </w:rPr>
                      <w:instrText xml:space="preserve"> PAGE </w:instrText>
                    </w:r>
                    <w:r w:rsidR="000D49D7">
                      <w:rPr>
                        <w:rStyle w:val="Nmerodepgina"/>
                        <w:i/>
                      </w:rPr>
                      <w:fldChar w:fldCharType="separate"/>
                    </w:r>
                    <w:r w:rsidR="004256A1">
                      <w:rPr>
                        <w:rStyle w:val="Nmerodepgina"/>
                        <w:i/>
                        <w:noProof/>
                        <w:lang w:val="pt-BR"/>
                      </w:rPr>
                      <w:t>3</w:t>
                    </w:r>
                    <w:r w:rsidR="000D49D7">
                      <w:rPr>
                        <w:rStyle w:val="Nmerodepgina"/>
                        <w:i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66040</wp:posOffset>
              </wp:positionH>
              <wp:positionV relativeFrom="paragraph">
                <wp:posOffset>328930</wp:posOffset>
              </wp:positionV>
              <wp:extent cx="571500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BACD179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25.9pt" to="455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" strokeweight=".26mm">
              <v:stroke joinstyle="miter"/>
              <o:lock v:ext="edit" shapetype="f"/>
            </v:line>
          </w:pict>
        </mc:Fallback>
      </mc:AlternateContent>
    </w:r>
    <w:r w:rsidR="000D49D7">
      <w:rPr>
        <w:lang w:val="pt-BR"/>
      </w:rPr>
      <w:t xml:space="preserve">   </w:t>
    </w:r>
  </w:p>
  <w:p w:rsidR="000D49D7" w:rsidRDefault="000D49D7">
    <w:pPr>
      <w:pStyle w:val="Cabealho"/>
      <w:ind w:right="360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FC" w:rsidRDefault="00B43331" w:rsidP="005D5C04">
    <w:pPr>
      <w:pStyle w:val="Cabealho"/>
      <w:pBdr>
        <w:bottom w:val="single" w:sz="6" w:space="5" w:color="auto"/>
      </w:pBdr>
      <w:tabs>
        <w:tab w:val="clear" w:pos="4419"/>
        <w:tab w:val="clear" w:pos="8838"/>
        <w:tab w:val="right" w:pos="8707"/>
      </w:tabs>
      <w:ind w:right="360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0</wp:posOffset>
              </wp:positionV>
              <wp:extent cx="228600" cy="114300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A9FEDCB" id="Rectangle 3" o:spid="_x0000_s1026" style="position:absolute;margin-left:441pt;margin-top:0;width:18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" stroked="f">
              <v:stroke joinstyle="round"/>
              <v:path arrowok="t"/>
            </v:rect>
          </w:pict>
        </mc:Fallback>
      </mc:AlternateContent>
    </w:r>
    <w:r>
      <w:rPr>
        <w:noProof/>
        <w:lang w:val="pt-BR" w:eastAsia="pt-BR"/>
      </w:rPr>
      <w:drawing>
        <wp:inline distT="0" distB="0" distL="0" distR="0">
          <wp:extent cx="1566948" cy="489614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mped2019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948" cy="48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11FC">
      <w:rPr>
        <w:lang w:val="pt-BR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Artigo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Seção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EAF13DB"/>
    <w:multiLevelType w:val="multilevel"/>
    <w:tmpl w:val="F45E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00C80"/>
    <w:multiLevelType w:val="multilevel"/>
    <w:tmpl w:val="7FD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B463A"/>
    <w:multiLevelType w:val="multilevel"/>
    <w:tmpl w:val="D8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F417D"/>
    <w:multiLevelType w:val="multilevel"/>
    <w:tmpl w:val="347C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427A9"/>
    <w:multiLevelType w:val="multilevel"/>
    <w:tmpl w:val="797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D7956"/>
    <w:multiLevelType w:val="multilevel"/>
    <w:tmpl w:val="302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97584"/>
    <w:multiLevelType w:val="multilevel"/>
    <w:tmpl w:val="1590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D02CC"/>
    <w:multiLevelType w:val="multilevel"/>
    <w:tmpl w:val="E36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FA"/>
    <w:rsid w:val="000568D6"/>
    <w:rsid w:val="00077F0E"/>
    <w:rsid w:val="000801F7"/>
    <w:rsid w:val="000B438A"/>
    <w:rsid w:val="000D49D7"/>
    <w:rsid w:val="001310A8"/>
    <w:rsid w:val="00135194"/>
    <w:rsid w:val="001356FA"/>
    <w:rsid w:val="001401B7"/>
    <w:rsid w:val="0015368B"/>
    <w:rsid w:val="001E79CB"/>
    <w:rsid w:val="002178C9"/>
    <w:rsid w:val="00255433"/>
    <w:rsid w:val="00262EE8"/>
    <w:rsid w:val="002B4A1B"/>
    <w:rsid w:val="002C3E18"/>
    <w:rsid w:val="002E6E24"/>
    <w:rsid w:val="00304BC9"/>
    <w:rsid w:val="00314B52"/>
    <w:rsid w:val="00346027"/>
    <w:rsid w:val="003702A2"/>
    <w:rsid w:val="003C7846"/>
    <w:rsid w:val="004027AA"/>
    <w:rsid w:val="004256A1"/>
    <w:rsid w:val="0047529A"/>
    <w:rsid w:val="0049619C"/>
    <w:rsid w:val="004D4AD6"/>
    <w:rsid w:val="004D4EE3"/>
    <w:rsid w:val="00500556"/>
    <w:rsid w:val="005138F6"/>
    <w:rsid w:val="00523ACB"/>
    <w:rsid w:val="00524FB1"/>
    <w:rsid w:val="005307DF"/>
    <w:rsid w:val="00531E55"/>
    <w:rsid w:val="00537C4E"/>
    <w:rsid w:val="00543730"/>
    <w:rsid w:val="00552BBB"/>
    <w:rsid w:val="0057655F"/>
    <w:rsid w:val="0058413A"/>
    <w:rsid w:val="00586329"/>
    <w:rsid w:val="005D0ACF"/>
    <w:rsid w:val="005D5C04"/>
    <w:rsid w:val="006200A3"/>
    <w:rsid w:val="00633F45"/>
    <w:rsid w:val="00653A03"/>
    <w:rsid w:val="00662DB8"/>
    <w:rsid w:val="0071425B"/>
    <w:rsid w:val="00720A97"/>
    <w:rsid w:val="0076407A"/>
    <w:rsid w:val="00772BB3"/>
    <w:rsid w:val="007B5E50"/>
    <w:rsid w:val="007C3D14"/>
    <w:rsid w:val="007E32B8"/>
    <w:rsid w:val="00816FF4"/>
    <w:rsid w:val="00865558"/>
    <w:rsid w:val="008665B5"/>
    <w:rsid w:val="0087502B"/>
    <w:rsid w:val="008810EC"/>
    <w:rsid w:val="008911FC"/>
    <w:rsid w:val="008C3EC5"/>
    <w:rsid w:val="008D4A19"/>
    <w:rsid w:val="009054A7"/>
    <w:rsid w:val="009065CB"/>
    <w:rsid w:val="009511D8"/>
    <w:rsid w:val="00982F28"/>
    <w:rsid w:val="009C6601"/>
    <w:rsid w:val="00A1187F"/>
    <w:rsid w:val="00A24E6B"/>
    <w:rsid w:val="00A35838"/>
    <w:rsid w:val="00A56DFE"/>
    <w:rsid w:val="00AA377E"/>
    <w:rsid w:val="00AF185E"/>
    <w:rsid w:val="00B142C9"/>
    <w:rsid w:val="00B43331"/>
    <w:rsid w:val="00BA0831"/>
    <w:rsid w:val="00BB5AFF"/>
    <w:rsid w:val="00BC510E"/>
    <w:rsid w:val="00C35583"/>
    <w:rsid w:val="00C63EA2"/>
    <w:rsid w:val="00C724C6"/>
    <w:rsid w:val="00CA4092"/>
    <w:rsid w:val="00CB2E9B"/>
    <w:rsid w:val="00CC7118"/>
    <w:rsid w:val="00D07759"/>
    <w:rsid w:val="00D24E98"/>
    <w:rsid w:val="00D5700C"/>
    <w:rsid w:val="00D61436"/>
    <w:rsid w:val="00D631DA"/>
    <w:rsid w:val="00DE1637"/>
    <w:rsid w:val="00E43852"/>
    <w:rsid w:val="00E5575B"/>
    <w:rsid w:val="00E8643C"/>
    <w:rsid w:val="00E87F15"/>
    <w:rsid w:val="00E958F1"/>
    <w:rsid w:val="00E96348"/>
    <w:rsid w:val="00EC022D"/>
    <w:rsid w:val="00EC2935"/>
    <w:rsid w:val="00EC33FE"/>
    <w:rsid w:val="00EE3D17"/>
    <w:rsid w:val="00F1035D"/>
    <w:rsid w:val="00FB5BA5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E23D56-D75E-D844-8B19-F20A248B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New York" w:hAnsi="New York" w:cs="Times"/>
      <w:sz w:val="24"/>
      <w:lang w:val="en-AU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720"/>
      </w:tabs>
      <w:spacing w:before="240"/>
      <w:outlineLvl w:val="0"/>
    </w:pPr>
    <w:rPr>
      <w:rFonts w:ascii="Times" w:hAnsi="Times"/>
      <w:b/>
      <w:kern w:val="1"/>
      <w:sz w:val="26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</w:tabs>
      <w:spacing w:before="240"/>
      <w:outlineLvl w:val="1"/>
    </w:pPr>
    <w:rPr>
      <w:rFonts w:ascii="Times" w:hAnsi="Times"/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AddressChar">
    <w:name w:val="Address Char"/>
    <w:rPr>
      <w:rFonts w:ascii="Times" w:hAnsi="Times"/>
      <w:sz w:val="24"/>
      <w:lang w:val="pt-BR" w:eastAsia="ar-SA" w:bidi="ar-SA"/>
    </w:rPr>
  </w:style>
  <w:style w:type="character" w:styleId="Nmerodepgina">
    <w:name w:val="page number"/>
    <w:basedOn w:val="Fontepargpadro1"/>
  </w:style>
  <w:style w:type="character" w:customStyle="1" w:styleId="ParagraphChar">
    <w:name w:val="Paragraph Char"/>
    <w:rPr>
      <w:rFonts w:ascii="Times" w:hAnsi="Times"/>
      <w:lang w:val="en-AU" w:eastAsia="ar-SA" w:bidi="ar-SA"/>
    </w:rPr>
  </w:style>
  <w:style w:type="character" w:customStyle="1" w:styleId="PargrafoCharChar">
    <w:name w:val="Parágrafo Char Char"/>
    <w:rPr>
      <w:rFonts w:ascii="Arial" w:hAnsi="Arial"/>
      <w:sz w:val="22"/>
      <w:lang w:val="en-US" w:eastAsia="ar-SA" w:bidi="ar-SA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ubtitulo1">
    <w:name w:val="subtitulo1"/>
    <w:rPr>
      <w:rFonts w:ascii="Arial" w:hAnsi="Arial" w:cs="Tahoma"/>
      <w:b/>
      <w:bCs/>
      <w:color w:val="FFFFFF"/>
      <w:sz w:val="24"/>
      <w:szCs w:val="24"/>
    </w:rPr>
  </w:style>
  <w:style w:type="paragraph" w:customStyle="1" w:styleId="Captulo">
    <w:name w:val="Capítulo"/>
    <w:basedOn w:val="Subseo"/>
    <w:next w:val="Corpodetexto"/>
    <w:rPr>
      <w:b/>
      <w:lang w:val="pt-BR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tabs>
        <w:tab w:val="left" w:pos="720"/>
      </w:tabs>
      <w:spacing w:before="120" w:after="120"/>
      <w:ind w:left="454" w:right="454"/>
      <w:jc w:val="center"/>
    </w:pPr>
    <w:rPr>
      <w:rFonts w:ascii="Helvetica" w:hAnsi="Helvetica"/>
      <w:b/>
      <w:bCs/>
      <w:sz w:val="20"/>
      <w:lang w:val="en-US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Paragraph">
    <w:name w:val="Paragraph"/>
    <w:basedOn w:val="Normal"/>
    <w:pPr>
      <w:spacing w:before="120"/>
      <w:jc w:val="both"/>
    </w:pPr>
    <w:rPr>
      <w:rFonts w:ascii="Times" w:hAnsi="Times"/>
      <w:sz w:val="20"/>
    </w:rPr>
  </w:style>
  <w:style w:type="paragraph" w:customStyle="1" w:styleId="Resumo">
    <w:name w:val="Resumo"/>
    <w:basedOn w:val="Paragraph"/>
    <w:next w:val="Paragraph"/>
    <w:pPr>
      <w:spacing w:after="120"/>
    </w:pPr>
    <w:rPr>
      <w:rFonts w:ascii="Arial" w:hAnsi="Arial"/>
      <w:i/>
      <w:sz w:val="22"/>
    </w:rPr>
  </w:style>
  <w:style w:type="paragraph" w:customStyle="1" w:styleId="PargrafoChar">
    <w:name w:val="Parágrafo Char"/>
    <w:basedOn w:val="Paragraph"/>
    <w:rPr>
      <w:rFonts w:ascii="Arial" w:hAnsi="Arial"/>
      <w:sz w:val="22"/>
      <w:lang w:val="en-US"/>
    </w:rPr>
  </w:style>
  <w:style w:type="paragraph" w:styleId="Ttulo">
    <w:name w:val="Title"/>
    <w:basedOn w:val="PargrafoChar"/>
    <w:next w:val="Subttulo"/>
    <w:qFormat/>
    <w:pPr>
      <w:keepNext/>
      <w:spacing w:before="1080" w:after="240"/>
      <w:jc w:val="center"/>
    </w:pPr>
    <w:rPr>
      <w:b/>
      <w:sz w:val="32"/>
      <w:lang w:val="pt-BR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  <w:szCs w:val="28"/>
    </w:rPr>
  </w:style>
  <w:style w:type="paragraph" w:customStyle="1" w:styleId="Afiliao">
    <w:name w:val="Afiliação"/>
    <w:basedOn w:val="PargrafoChar"/>
    <w:pPr>
      <w:jc w:val="center"/>
    </w:pPr>
    <w:rPr>
      <w:sz w:val="18"/>
      <w:lang w:val="pt-BR"/>
    </w:rPr>
  </w:style>
  <w:style w:type="paragraph" w:customStyle="1" w:styleId="Ttulodoresumo">
    <w:name w:val="Título do resumo"/>
    <w:basedOn w:val="PargrafoChar"/>
    <w:pPr>
      <w:keepNext/>
      <w:spacing w:before="480"/>
    </w:pPr>
    <w:rPr>
      <w:b/>
    </w:rPr>
  </w:style>
  <w:style w:type="paragraph" w:customStyle="1" w:styleId="Subseo">
    <w:name w:val="Subseção"/>
    <w:basedOn w:val="PargrafoChar"/>
    <w:next w:val="PargrafoChar"/>
    <w:pPr>
      <w:keepNext/>
      <w:spacing w:before="240"/>
      <w:ind w:right="-74"/>
    </w:pPr>
    <w:rPr>
      <w:caps/>
    </w:rPr>
  </w:style>
  <w:style w:type="paragraph" w:customStyle="1" w:styleId="Figurecaption">
    <w:name w:val="Figure caption"/>
    <w:basedOn w:val="Paragraph"/>
    <w:pPr>
      <w:jc w:val="left"/>
    </w:pPr>
  </w:style>
  <w:style w:type="paragraph" w:customStyle="1" w:styleId="Palavras-Chave">
    <w:name w:val="Palavras-Chave"/>
    <w:basedOn w:val="Subseo"/>
    <w:pPr>
      <w:spacing w:before="0" w:after="120"/>
    </w:pPr>
    <w:rPr>
      <w:caps w:val="0"/>
      <w:sz w:val="20"/>
    </w:rPr>
  </w:style>
  <w:style w:type="paragraph" w:customStyle="1" w:styleId="Heading-veryminor">
    <w:name w:val="Heading - very minor"/>
    <w:basedOn w:val="Palavras-Chave"/>
    <w:pPr>
      <w:spacing w:before="120"/>
    </w:pPr>
    <w:rPr>
      <w:b/>
    </w:rPr>
  </w:style>
  <w:style w:type="paragraph" w:customStyle="1" w:styleId="Bullet1">
    <w:name w:val="Bullet 1"/>
    <w:basedOn w:val="Paragraph"/>
    <w:next w:val="Paragraph"/>
    <w:pPr>
      <w:ind w:left="-20"/>
    </w:pPr>
  </w:style>
  <w:style w:type="paragraph" w:customStyle="1" w:styleId="Bullet2">
    <w:name w:val="Bullet 2"/>
    <w:basedOn w:val="Paragraph"/>
    <w:next w:val="Paragraph"/>
    <w:pPr>
      <w:ind w:left="-300"/>
    </w:pPr>
  </w:style>
  <w:style w:type="paragraph" w:customStyle="1" w:styleId="Bullet3">
    <w:name w:val="Bullet 3"/>
    <w:basedOn w:val="Paragraph"/>
    <w:next w:val="Paragraph"/>
    <w:pPr>
      <w:ind w:left="-20"/>
    </w:pPr>
  </w:style>
  <w:style w:type="paragraph" w:customStyle="1" w:styleId="Referncias">
    <w:name w:val="Referências"/>
    <w:basedOn w:val="PargrafoChar"/>
    <w:next w:val="PargrafoChar"/>
    <w:pPr>
      <w:ind w:left="426" w:hanging="426"/>
    </w:pPr>
  </w:style>
  <w:style w:type="paragraph" w:customStyle="1" w:styleId="Author">
    <w:name w:val="Author"/>
    <w:basedOn w:val="Normal"/>
    <w:pPr>
      <w:tabs>
        <w:tab w:val="left" w:pos="720"/>
      </w:tabs>
      <w:spacing w:before="240"/>
      <w:jc w:val="center"/>
    </w:pPr>
    <w:rPr>
      <w:rFonts w:ascii="Times" w:hAnsi="Times"/>
      <w:b/>
      <w:szCs w:val="24"/>
      <w:lang w:val="en-US"/>
    </w:rPr>
  </w:style>
  <w:style w:type="paragraph" w:customStyle="1" w:styleId="Address">
    <w:name w:val="Address"/>
    <w:basedOn w:val="Normal"/>
    <w:pPr>
      <w:tabs>
        <w:tab w:val="left" w:pos="720"/>
      </w:tabs>
      <w:spacing w:before="240"/>
      <w:jc w:val="center"/>
    </w:pPr>
    <w:rPr>
      <w:rFonts w:ascii="Times" w:hAnsi="Times"/>
      <w:lang w:val="pt-BR"/>
    </w:rPr>
  </w:style>
  <w:style w:type="paragraph" w:customStyle="1" w:styleId="Email">
    <w:name w:val="Email"/>
    <w:basedOn w:val="Normal"/>
    <w:pPr>
      <w:tabs>
        <w:tab w:val="left" w:pos="720"/>
      </w:tabs>
      <w:spacing w:before="120" w:after="120"/>
      <w:jc w:val="center"/>
    </w:pPr>
    <w:rPr>
      <w:rFonts w:ascii="Courier New" w:hAnsi="Courier New"/>
      <w:sz w:val="20"/>
      <w:lang w:val="en-U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igura">
    <w:name w:val="Figura"/>
    <w:basedOn w:val="PargrafoChar"/>
    <w:next w:val="PargrafoChar"/>
    <w:pPr>
      <w:tabs>
        <w:tab w:val="left" w:pos="720"/>
      </w:tabs>
      <w:spacing w:after="240"/>
      <w:jc w:val="center"/>
    </w:pPr>
    <w:rPr>
      <w:sz w:val="20"/>
      <w:lang w:val="pt-BR"/>
    </w:rPr>
  </w:style>
  <w:style w:type="paragraph" w:customStyle="1" w:styleId="Tabelalegenda">
    <w:name w:val="Tabela legenda"/>
    <w:basedOn w:val="Paragraph"/>
    <w:next w:val="PargrafoChar"/>
    <w:rPr>
      <w:sz w:val="22"/>
      <w:szCs w:val="22"/>
      <w:lang w:val="pt-BR"/>
    </w:rPr>
  </w:style>
  <w:style w:type="paragraph" w:customStyle="1" w:styleId="Corpodetexto21">
    <w:name w:val="Corpo de texto 21"/>
    <w:basedOn w:val="Normal"/>
    <w:pPr>
      <w:jc w:val="both"/>
    </w:pPr>
    <w:rPr>
      <w:rFonts w:ascii="Times New Roman" w:hAnsi="Times New Roman"/>
      <w:lang w:val="pt-BR"/>
    </w:rPr>
  </w:style>
  <w:style w:type="paragraph" w:customStyle="1" w:styleId="textosimples">
    <w:name w:val="textosimples"/>
    <w:basedOn w:val="Normal"/>
    <w:pPr>
      <w:spacing w:before="100" w:after="100"/>
      <w:ind w:firstLine="100"/>
    </w:pPr>
    <w:rPr>
      <w:rFonts w:ascii="Tahoma" w:hAnsi="Tahoma" w:cs="Tahoma"/>
      <w:color w:val="FFFFFF"/>
      <w:szCs w:val="24"/>
      <w:lang w:val="pt-BR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Bibliografia">
    <w:name w:val="Bibliography"/>
    <w:basedOn w:val="Normal"/>
    <w:next w:val="Normal"/>
    <w:uiPriority w:val="37"/>
    <w:semiHidden/>
    <w:unhideWhenUsed/>
    <w:rsid w:val="00CA4092"/>
  </w:style>
  <w:style w:type="table" w:styleId="Tabelacomgrade">
    <w:name w:val="Table Grid"/>
    <w:basedOn w:val="Tabelanormal"/>
    <w:rsid w:val="0053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333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db.br/s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ixaki.com.br/download/dopdf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autores</vt:lpstr>
    </vt:vector>
  </TitlesOfParts>
  <Company>AEDB</Company>
  <LinksUpToDate>false</LinksUpToDate>
  <CharactersWithSpaces>6471</CharactersWithSpaces>
  <SharedDoc>false</SharedDoc>
  <HLinks>
    <vt:vector size="6" baseType="variant"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http://www.baixaki.com.br/download/dopdf.htm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autores</dc:title>
  <dc:subject>Modelo Revista S&amp;G</dc:subject>
  <dc:creator>Simped</dc:creator>
  <cp:keywords>SG, S&amp;G</cp:keywords>
  <cp:lastModifiedBy>AEDB</cp:lastModifiedBy>
  <cp:revision>16</cp:revision>
  <cp:lastPrinted>2005-06-21T21:02:00Z</cp:lastPrinted>
  <dcterms:created xsi:type="dcterms:W3CDTF">2020-06-26T18:11:00Z</dcterms:created>
  <dcterms:modified xsi:type="dcterms:W3CDTF">2020-07-10T14:30:00Z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DSS05</vt:lpwstr>
  </property>
  <property fmtid="{D5CDD505-2E9C-101B-9397-08002B2CF9AE}" pid="3" name="_AuthorEmail">
    <vt:lpwstr>denisb@ea.ufrgs.br</vt:lpwstr>
  </property>
  <property fmtid="{D5CDD505-2E9C-101B-9397-08002B2CF9AE}" pid="4" name="_AuthorEmailDisplayName">
    <vt:lpwstr>Denis</vt:lpwstr>
  </property>
  <property fmtid="{D5CDD505-2E9C-101B-9397-08002B2CF9AE}" pid="5" name="_PreviousAdHocReviewCycleID">
    <vt:i4>1877153035</vt:i4>
  </property>
  <property fmtid="{D5CDD505-2E9C-101B-9397-08002B2CF9AE}" pid="6" name="_AdHocReviewCycleID">
    <vt:i4>-466928385</vt:i4>
  </property>
  <property fmtid="{D5CDD505-2E9C-101B-9397-08002B2CF9AE}" pid="7" name="_ReviewingToolsShownOnce">
    <vt:lpwstr/>
  </property>
</Properties>
</file>